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97" w:rsidRPr="00351B97" w:rsidRDefault="00351B97" w:rsidP="00351B97">
      <w:pPr>
        <w:spacing w:after="0" w:line="240" w:lineRule="auto"/>
        <w:rPr>
          <w:rFonts w:eastAsia="Calibri" w:cs="Arial"/>
          <w:b/>
          <w:sz w:val="28"/>
          <w:szCs w:val="28"/>
        </w:rPr>
      </w:pPr>
      <w:r w:rsidRPr="00351B97">
        <w:rPr>
          <w:rFonts w:eastAsia="Calibri" w:cs="Arial"/>
          <w:b/>
          <w:sz w:val="28"/>
          <w:szCs w:val="28"/>
        </w:rPr>
        <w:t>Thema 7 Erfelijkheidswetten - Vragen</w:t>
      </w:r>
      <w:r w:rsidRPr="00351B97">
        <w:rPr>
          <w:rFonts w:eastAsia="Calibri" w:cs="Arial"/>
          <w:b/>
          <w:sz w:val="28"/>
          <w:szCs w:val="28"/>
        </w:rPr>
        <w:tab/>
      </w:r>
      <w:r w:rsidRPr="00351B97">
        <w:rPr>
          <w:rFonts w:eastAsia="Calibri" w:cs="Arial"/>
          <w:b/>
          <w:sz w:val="28"/>
          <w:szCs w:val="28"/>
        </w:rPr>
        <w:tab/>
      </w:r>
      <w:r w:rsidRPr="00351B97">
        <w:rPr>
          <w:rFonts w:eastAsia="Calibri" w:cs="Arial"/>
          <w:b/>
          <w:sz w:val="28"/>
          <w:szCs w:val="28"/>
        </w:rPr>
        <w:tab/>
      </w:r>
      <w:r w:rsidRPr="00351B97">
        <w:rPr>
          <w:rFonts w:eastAsia="Calibri" w:cs="Arial"/>
          <w:b/>
          <w:sz w:val="28"/>
          <w:szCs w:val="28"/>
        </w:rPr>
        <w:tab/>
        <w:t xml:space="preserve">  § </w:t>
      </w:r>
      <w:r>
        <w:rPr>
          <w:rFonts w:eastAsia="Calibri" w:cs="Arial"/>
          <w:b/>
          <w:sz w:val="28"/>
          <w:szCs w:val="28"/>
        </w:rPr>
        <w:t>5</w:t>
      </w:r>
      <w:r w:rsidRPr="00351B97">
        <w:rPr>
          <w:rFonts w:eastAsia="Calibri" w:cs="Arial"/>
          <w:b/>
          <w:sz w:val="28"/>
          <w:szCs w:val="28"/>
        </w:rPr>
        <w:t xml:space="preserve"> t/m </w:t>
      </w:r>
      <w:r>
        <w:rPr>
          <w:rFonts w:eastAsia="Calibri" w:cs="Arial"/>
          <w:b/>
          <w:sz w:val="28"/>
          <w:szCs w:val="28"/>
        </w:rPr>
        <w:t>7</w:t>
      </w:r>
    </w:p>
    <w:p w:rsidR="00351B97" w:rsidRDefault="00351B97" w:rsidP="00351B97">
      <w:pPr>
        <w:spacing w:after="0" w:line="240" w:lineRule="auto"/>
        <w:rPr>
          <w:rFonts w:eastAsia="Calibri" w:cs="Arial"/>
          <w:b/>
          <w:sz w:val="24"/>
          <w:szCs w:val="24"/>
        </w:rPr>
      </w:pPr>
    </w:p>
    <w:p w:rsidR="00351B97" w:rsidRDefault="00351B97" w:rsidP="00351B97">
      <w:pPr>
        <w:spacing w:after="0" w:line="240" w:lineRule="auto"/>
        <w:rPr>
          <w:rFonts w:eastAsia="Calibri" w:cs="Arial"/>
          <w:b/>
          <w:sz w:val="24"/>
          <w:szCs w:val="24"/>
        </w:rPr>
      </w:pPr>
    </w:p>
    <w:p w:rsidR="00351B97" w:rsidRPr="00351B97" w:rsidRDefault="00351B97" w:rsidP="00351B97">
      <w:pPr>
        <w:spacing w:after="0" w:line="240" w:lineRule="auto"/>
        <w:rPr>
          <w:rFonts w:eastAsia="Calibri" w:cs="Arial"/>
          <w:sz w:val="24"/>
          <w:szCs w:val="24"/>
        </w:rPr>
      </w:pPr>
      <w:r w:rsidRPr="00351B97">
        <w:rPr>
          <w:rFonts w:eastAsia="Calibri" w:cs="Arial"/>
          <w:b/>
          <w:sz w:val="24"/>
          <w:szCs w:val="24"/>
        </w:rPr>
        <w:t xml:space="preserve">§ 5 Mendels kruisingen: </w:t>
      </w:r>
      <w:proofErr w:type="spellStart"/>
      <w:r w:rsidRPr="00351B97">
        <w:rPr>
          <w:rFonts w:eastAsia="Calibri" w:cs="Arial"/>
          <w:b/>
          <w:sz w:val="24"/>
          <w:szCs w:val="24"/>
        </w:rPr>
        <w:t>monohybride</w:t>
      </w:r>
      <w:proofErr w:type="spellEnd"/>
      <w:r w:rsidRPr="00351B97">
        <w:rPr>
          <w:rFonts w:eastAsia="Calibri" w:cs="Arial"/>
          <w:b/>
          <w:sz w:val="24"/>
          <w:szCs w:val="24"/>
        </w:rPr>
        <w:t xml:space="preserve"> kruisingen</w:t>
      </w:r>
    </w:p>
    <w:p w:rsidR="00351B97" w:rsidRPr="00351B97" w:rsidRDefault="00351B97" w:rsidP="00351B97">
      <w:pPr>
        <w:numPr>
          <w:ilvl w:val="0"/>
          <w:numId w:val="1"/>
        </w:numPr>
        <w:spacing w:after="0" w:line="240" w:lineRule="auto"/>
        <w:rPr>
          <w:rFonts w:eastAsia="Calibri" w:cs="Arial"/>
          <w:sz w:val="24"/>
          <w:szCs w:val="24"/>
        </w:rPr>
      </w:pPr>
      <w:r w:rsidRPr="00351B97">
        <w:rPr>
          <w:rFonts w:eastAsia="Calibri" w:cs="Arial"/>
          <w:sz w:val="24"/>
          <w:szCs w:val="24"/>
        </w:rPr>
        <w:t>Hoe zou je het begrip erfelijkheidsleer kunnen omschrijven?</w:t>
      </w:r>
    </w:p>
    <w:p w:rsidR="00351B97" w:rsidRPr="00351B97" w:rsidRDefault="00351B97" w:rsidP="00351B97">
      <w:pPr>
        <w:numPr>
          <w:ilvl w:val="0"/>
          <w:numId w:val="1"/>
        </w:numPr>
        <w:spacing w:after="0" w:line="240" w:lineRule="auto"/>
        <w:rPr>
          <w:rFonts w:eastAsia="Calibri" w:cs="Arial"/>
          <w:sz w:val="24"/>
          <w:szCs w:val="24"/>
        </w:rPr>
      </w:pPr>
      <w:r w:rsidRPr="00351B97">
        <w:rPr>
          <w:rFonts w:eastAsia="Calibri" w:cs="Arial"/>
          <w:sz w:val="24"/>
          <w:szCs w:val="24"/>
        </w:rPr>
        <w:t>Om welke drie redenen koos Mendel waarschijnlijk voor kruisingen met de erwtenplant?</w:t>
      </w:r>
    </w:p>
    <w:p w:rsidR="00351B97" w:rsidRPr="00351B97" w:rsidRDefault="00351B97" w:rsidP="00351B97">
      <w:pPr>
        <w:numPr>
          <w:ilvl w:val="0"/>
          <w:numId w:val="1"/>
        </w:numPr>
        <w:spacing w:after="0" w:line="240" w:lineRule="auto"/>
        <w:rPr>
          <w:rFonts w:eastAsia="Calibri" w:cs="Arial"/>
          <w:sz w:val="24"/>
          <w:szCs w:val="24"/>
        </w:rPr>
      </w:pPr>
      <w:r w:rsidRPr="00351B97">
        <w:rPr>
          <w:rFonts w:eastAsia="Calibri" w:cs="Arial"/>
          <w:sz w:val="24"/>
          <w:szCs w:val="24"/>
        </w:rPr>
        <w:t>Wat is het verschil tussen zaad van plantaardige organismen en zaad van menselijke organismen?</w:t>
      </w:r>
    </w:p>
    <w:p w:rsidR="00351B97" w:rsidRPr="00351B97" w:rsidRDefault="00351B97" w:rsidP="00351B97">
      <w:pPr>
        <w:numPr>
          <w:ilvl w:val="0"/>
          <w:numId w:val="1"/>
        </w:numPr>
        <w:spacing w:after="0" w:line="240" w:lineRule="auto"/>
        <w:rPr>
          <w:rFonts w:eastAsia="Calibri" w:cs="Arial"/>
          <w:sz w:val="24"/>
          <w:szCs w:val="24"/>
        </w:rPr>
      </w:pPr>
      <w:r w:rsidRPr="00351B97">
        <w:rPr>
          <w:rFonts w:eastAsia="Calibri" w:cs="Arial"/>
          <w:sz w:val="24"/>
          <w:szCs w:val="24"/>
        </w:rPr>
        <w:t>Welke aanduidingen worden gebruikt voor de opeenvolgende generaties bij kruisingen? Geef aan waar deze aanduidingen van afgeleid zijn.</w:t>
      </w:r>
    </w:p>
    <w:p w:rsidR="00351B97" w:rsidRPr="00351B97" w:rsidRDefault="00351B97" w:rsidP="00351B97">
      <w:pPr>
        <w:numPr>
          <w:ilvl w:val="0"/>
          <w:numId w:val="1"/>
        </w:numPr>
        <w:spacing w:after="0" w:line="240" w:lineRule="auto"/>
        <w:rPr>
          <w:rFonts w:eastAsia="Calibri" w:cs="Arial"/>
          <w:sz w:val="24"/>
          <w:szCs w:val="24"/>
        </w:rPr>
      </w:pPr>
      <w:r w:rsidRPr="00351B97">
        <w:rPr>
          <w:rFonts w:eastAsia="Calibri" w:cs="Arial"/>
          <w:sz w:val="24"/>
          <w:szCs w:val="24"/>
        </w:rPr>
        <w:t xml:space="preserve">Wat is een </w:t>
      </w:r>
      <w:proofErr w:type="spellStart"/>
      <w:r w:rsidRPr="00351B97">
        <w:rPr>
          <w:rFonts w:eastAsia="Calibri" w:cs="Arial"/>
          <w:sz w:val="24"/>
          <w:szCs w:val="24"/>
        </w:rPr>
        <w:t>monohybride</w:t>
      </w:r>
      <w:proofErr w:type="spellEnd"/>
      <w:r w:rsidRPr="00351B97">
        <w:rPr>
          <w:rFonts w:eastAsia="Calibri" w:cs="Arial"/>
          <w:sz w:val="24"/>
          <w:szCs w:val="24"/>
        </w:rPr>
        <w:t xml:space="preserve"> kruising? En wat is het verschil met een </w:t>
      </w:r>
      <w:proofErr w:type="spellStart"/>
      <w:r w:rsidRPr="00351B97">
        <w:rPr>
          <w:rFonts w:eastAsia="Calibri" w:cs="Arial"/>
          <w:sz w:val="24"/>
          <w:szCs w:val="24"/>
        </w:rPr>
        <w:t>dihybride</w:t>
      </w:r>
      <w:proofErr w:type="spellEnd"/>
      <w:r w:rsidRPr="00351B97">
        <w:rPr>
          <w:rFonts w:eastAsia="Calibri" w:cs="Arial"/>
          <w:sz w:val="24"/>
          <w:szCs w:val="24"/>
        </w:rPr>
        <w:t xml:space="preserve"> kruising?</w:t>
      </w:r>
    </w:p>
    <w:p w:rsidR="00351B97" w:rsidRPr="00351B97" w:rsidRDefault="00351B97" w:rsidP="00351B97">
      <w:pPr>
        <w:numPr>
          <w:ilvl w:val="0"/>
          <w:numId w:val="1"/>
        </w:numPr>
        <w:spacing w:after="0" w:line="240" w:lineRule="auto"/>
        <w:rPr>
          <w:rFonts w:eastAsia="Calibri" w:cs="Arial"/>
          <w:sz w:val="24"/>
          <w:szCs w:val="24"/>
        </w:rPr>
      </w:pPr>
      <w:r w:rsidRPr="00351B97">
        <w:rPr>
          <w:rFonts w:eastAsia="Calibri" w:cs="Arial"/>
          <w:sz w:val="24"/>
          <w:szCs w:val="24"/>
        </w:rPr>
        <w:t xml:space="preserve">Er worden twee planten met elkaar gekruist. Beide bloeien met rode bloemen. Een klein deel van de nakomelingen heeft witte bloemen. Welk van beide bloemkleuren is dominant? En welke is dus recessief? Hoe leid je dat af? </w:t>
      </w:r>
    </w:p>
    <w:p w:rsidR="00351B97" w:rsidRPr="00351B97" w:rsidRDefault="00351B97" w:rsidP="00351B97">
      <w:pPr>
        <w:numPr>
          <w:ilvl w:val="0"/>
          <w:numId w:val="1"/>
        </w:numPr>
        <w:spacing w:after="0" w:line="240" w:lineRule="auto"/>
        <w:rPr>
          <w:rFonts w:eastAsia="Calibri" w:cs="Arial"/>
          <w:sz w:val="24"/>
          <w:szCs w:val="24"/>
        </w:rPr>
      </w:pPr>
      <w:r w:rsidRPr="00351B97">
        <w:rPr>
          <w:rFonts w:eastAsia="Calibri" w:cs="Arial"/>
          <w:sz w:val="24"/>
          <w:szCs w:val="24"/>
        </w:rPr>
        <w:t>Kun je met zekerheid zeggen dat de planten met de rode bloemen, die in de vorige vraag voor de kruising gebruikt werden, homozygoot zijn voor de bloemkleur? Leg je antwoord uit!</w:t>
      </w:r>
    </w:p>
    <w:p w:rsidR="00351B97" w:rsidRPr="00351B97" w:rsidRDefault="00351B97" w:rsidP="00351B97">
      <w:pPr>
        <w:numPr>
          <w:ilvl w:val="0"/>
          <w:numId w:val="1"/>
        </w:numPr>
        <w:spacing w:after="0" w:line="240" w:lineRule="auto"/>
        <w:rPr>
          <w:rFonts w:eastAsia="Calibri" w:cs="Arial"/>
          <w:sz w:val="24"/>
          <w:szCs w:val="24"/>
        </w:rPr>
      </w:pPr>
      <w:r w:rsidRPr="00351B97">
        <w:rPr>
          <w:rFonts w:eastAsia="Calibri" w:cs="Arial"/>
          <w:sz w:val="24"/>
          <w:szCs w:val="24"/>
        </w:rPr>
        <w:t xml:space="preserve">Wat is de overeenkomst tussen de begrippen </w:t>
      </w:r>
      <w:proofErr w:type="spellStart"/>
      <w:r w:rsidRPr="00351B97">
        <w:rPr>
          <w:rFonts w:eastAsia="Calibri" w:cs="Arial"/>
          <w:sz w:val="24"/>
          <w:szCs w:val="24"/>
        </w:rPr>
        <w:t>fokzuiver</w:t>
      </w:r>
      <w:proofErr w:type="spellEnd"/>
      <w:r w:rsidRPr="00351B97">
        <w:rPr>
          <w:rFonts w:eastAsia="Calibri" w:cs="Arial"/>
          <w:sz w:val="24"/>
          <w:szCs w:val="24"/>
        </w:rPr>
        <w:t xml:space="preserve"> en zaadvast? En wat is het verschil?</w:t>
      </w:r>
    </w:p>
    <w:p w:rsidR="00351B97" w:rsidRPr="00351B97" w:rsidRDefault="00351B97" w:rsidP="00351B97">
      <w:pPr>
        <w:numPr>
          <w:ilvl w:val="0"/>
          <w:numId w:val="1"/>
        </w:numPr>
        <w:spacing w:after="0" w:line="240" w:lineRule="auto"/>
        <w:rPr>
          <w:rFonts w:eastAsia="Calibri" w:cs="Times New Roman"/>
          <w:sz w:val="24"/>
          <w:szCs w:val="24"/>
        </w:rPr>
      </w:pPr>
      <w:r w:rsidRPr="00351B97">
        <w:rPr>
          <w:rFonts w:eastAsia="Calibri" w:cs="Times New Roman"/>
          <w:sz w:val="24"/>
          <w:szCs w:val="24"/>
        </w:rPr>
        <w:t>De term ‘</w:t>
      </w:r>
      <w:proofErr w:type="spellStart"/>
      <w:r w:rsidRPr="00351B97">
        <w:rPr>
          <w:rFonts w:eastAsia="Calibri" w:cs="Times New Roman"/>
          <w:sz w:val="24"/>
          <w:szCs w:val="24"/>
        </w:rPr>
        <w:t>broken</w:t>
      </w:r>
      <w:proofErr w:type="spellEnd"/>
      <w:r w:rsidRPr="00351B97">
        <w:rPr>
          <w:rFonts w:eastAsia="Calibri" w:cs="Times New Roman"/>
          <w:sz w:val="24"/>
          <w:szCs w:val="24"/>
        </w:rPr>
        <w:t xml:space="preserve"> X syndroom’ of ‘fragile X syndroom’ slaat op een erfelijke aandoening waardoor patiënten geestelijk gehandicapt zijn. Deze erfelijke aandoening wordt veroorzaakt door een gen dat op het X-chromosoom ligt, aangeduid als het FMR-1 gen. Het aantal vrouwen dat draagster is van dit gemuteerde gen, terwijl zij geen last hebben van deze aandoening, wordt geschat op ongeveer 1 op de 100 tot 600. Er is een onderzoek dat uitkomt op een meer exact getal van 1 op de 250. Wat houdt de term draagster in? </w:t>
      </w:r>
    </w:p>
    <w:p w:rsidR="00351B97" w:rsidRPr="00351B97" w:rsidRDefault="00351B97" w:rsidP="00351B97">
      <w:pPr>
        <w:spacing w:after="0" w:line="240" w:lineRule="auto"/>
        <w:rPr>
          <w:rFonts w:eastAsia="Calibri" w:cs="Arial"/>
          <w:sz w:val="24"/>
          <w:szCs w:val="24"/>
        </w:rPr>
      </w:pPr>
    </w:p>
    <w:p w:rsidR="00351B97" w:rsidRPr="00351B97" w:rsidRDefault="00351B97" w:rsidP="00351B97">
      <w:pPr>
        <w:spacing w:after="0" w:line="240" w:lineRule="auto"/>
        <w:rPr>
          <w:rFonts w:eastAsia="Calibri" w:cs="Arial"/>
          <w:b/>
          <w:sz w:val="24"/>
          <w:szCs w:val="24"/>
        </w:rPr>
      </w:pPr>
      <w:proofErr w:type="spellStart"/>
      <w:r w:rsidRPr="00351B97">
        <w:rPr>
          <w:rFonts w:eastAsia="Calibri" w:cs="Arial"/>
          <w:b/>
          <w:sz w:val="24"/>
          <w:szCs w:val="24"/>
        </w:rPr>
        <w:t>Monohybride</w:t>
      </w:r>
      <w:proofErr w:type="spellEnd"/>
      <w:r w:rsidRPr="00351B97">
        <w:rPr>
          <w:rFonts w:eastAsia="Calibri" w:cs="Arial"/>
          <w:b/>
          <w:sz w:val="24"/>
          <w:szCs w:val="24"/>
        </w:rPr>
        <w:t xml:space="preserve"> kruisingen</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Twee organismen worden gekruist om de overerving van de vachtkleur te bestuderen, die met de letter B of b wordt aangeduid. De letter B staat voor zwarte vacht, de letter b voor witte vacht. De ene ouder is homozygoot recessief, de andere ouder is homozygoot dominant. Geef de notatie van deze kruising.</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Welk genotype hebben de nakomelingen uit deze kruising (in % of verhouding)?</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Welk fenotype hebben de nakomelingen uit deze kruising (in % of verhouding)?</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De nakomelingen uit deze kruising worden vervolgens opnieuw met elkaar gekruist. Geef de notatie van deze kruising en stel een kruisingsschema op waarin je de genotypen van de nakomelingen kunt aflezen. Neem het kruisingsschema over uit de tekst.</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Geef de verschillende genotypen en hun onderlinge verhouding in de F2 weer.</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Geef de verschillende fenotypen en hun onderlinge verhouding in de F2 weer.</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 xml:space="preserve">Sally Gordon (uit de introductie) leidt aan TMAU. Zoals de tekst aangeeft heeft zij op haar homologe chromosomenpaar beide recessieve allelen liggen. Het allel dat TMA afbreekt is namelijk dominant. Wat kun je zeggen over de vraag of haar ouders homozygoot of heterozygoot waren voor deze erfelijke </w:t>
      </w:r>
      <w:proofErr w:type="spellStart"/>
      <w:r w:rsidRPr="00351B97">
        <w:rPr>
          <w:rFonts w:eastAsia="Calibri" w:cs="Arial"/>
          <w:sz w:val="24"/>
          <w:szCs w:val="24"/>
        </w:rPr>
        <w:t>stofwisselings-stoornis</w:t>
      </w:r>
      <w:proofErr w:type="spellEnd"/>
      <w:r w:rsidRPr="00351B97">
        <w:rPr>
          <w:rFonts w:eastAsia="Calibri" w:cs="Arial"/>
          <w:sz w:val="24"/>
          <w:szCs w:val="24"/>
        </w:rPr>
        <w:t xml:space="preserve">? </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De tekst poneert de stelling: Als twee ouders een kind krijgen met een eigenschap die ‘uit de lucht komt vallen’, dan is het allel dat voor die eigenschap codeert recessief. Met welke stelling over het genotype van de ouders in zo’n situatie zou je deze stelling kunnen aanvullen?</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lastRenderedPageBreak/>
        <w:t>De ziekte van Huntington is een erfelijke ziekte die gecodeerd wordt door een dominant gen. Laten we dit gen H noemen. Stel dat één van de ouders op latere leeftijd deze ziekte ontwikkelt. De ouder blijkt heterozygoot. Laat aan de hand van een kruisingsschema zien dat hun nakomeling 50% kans hebben om deze ziekte ook te krijgen.</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 xml:space="preserve">Wat is het verschil tussen enerzijds dominant of recessief overervende eigenschappen en intermediair overervende eigenschappen? </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Werk de volgende kruising uit. Homozygoot rode leeuwenbekjes worden gekruist met homozygoot witte leeuwenbekjes. De F1 levert roze leeuwenbekjes op. De F1 wordt opnieuw me elkaar gekruist. Werk deze kruising uit in een schema en geef voor de F2 de verhoudingen in genotype en fenotype. De notatie voor deze intermediair overervende allelen is A</w:t>
      </w:r>
      <w:r w:rsidRPr="00351B97">
        <w:rPr>
          <w:rFonts w:eastAsia="Calibri" w:cs="Arial"/>
          <w:sz w:val="24"/>
          <w:szCs w:val="24"/>
          <w:vertAlign w:val="subscript"/>
        </w:rPr>
        <w:t>R</w:t>
      </w:r>
      <w:r w:rsidRPr="00351B97">
        <w:rPr>
          <w:rFonts w:eastAsia="Calibri" w:cs="Arial"/>
          <w:sz w:val="24"/>
          <w:szCs w:val="24"/>
        </w:rPr>
        <w:t xml:space="preserve"> (rode bloem) en A</w:t>
      </w:r>
      <w:r w:rsidRPr="00351B97">
        <w:rPr>
          <w:rFonts w:eastAsia="Calibri" w:cs="Arial"/>
          <w:sz w:val="24"/>
          <w:szCs w:val="24"/>
          <w:vertAlign w:val="subscript"/>
        </w:rPr>
        <w:t>W</w:t>
      </w:r>
      <w:r w:rsidRPr="00351B97">
        <w:rPr>
          <w:rFonts w:eastAsia="Calibri" w:cs="Arial"/>
          <w:sz w:val="24"/>
          <w:szCs w:val="24"/>
        </w:rPr>
        <w:t xml:space="preserve"> (witte bloem)</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Wat valt je op aan genotype en fenotype in de F2, als je die verhoudingen vergelijkt met de F2 van dominant en recessief overervende eigenschappen?</w:t>
      </w: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Neem onderstaand schema voor de genotypen van de verschillende bloedgroepen over en vul dat in. Let op: voor de bloedgroepen A en B bestaan meerdere genotypen.</w:t>
      </w:r>
    </w:p>
    <w:tbl>
      <w:tblPr>
        <w:tblStyle w:val="Tabelraster"/>
        <w:tblW w:w="0" w:type="auto"/>
        <w:tblInd w:w="360" w:type="dxa"/>
        <w:tblLook w:val="04A0" w:firstRow="1" w:lastRow="0" w:firstColumn="1" w:lastColumn="0" w:noHBand="0" w:noVBand="1"/>
      </w:tblPr>
      <w:tblGrid>
        <w:gridCol w:w="2187"/>
        <w:gridCol w:w="6515"/>
      </w:tblGrid>
      <w:tr w:rsidR="00351B97" w:rsidRPr="00351B97" w:rsidTr="00526126">
        <w:tc>
          <w:tcPr>
            <w:tcW w:w="2187" w:type="dxa"/>
          </w:tcPr>
          <w:p w:rsidR="00351B97" w:rsidRPr="00351B97" w:rsidRDefault="00351B97" w:rsidP="00351B97">
            <w:pPr>
              <w:jc w:val="center"/>
              <w:rPr>
                <w:rFonts w:eastAsia="Calibri" w:cs="Arial"/>
                <w:b/>
                <w:sz w:val="24"/>
                <w:szCs w:val="24"/>
              </w:rPr>
            </w:pPr>
            <w:r w:rsidRPr="00351B97">
              <w:rPr>
                <w:rFonts w:eastAsia="Calibri" w:cs="Arial"/>
                <w:b/>
                <w:sz w:val="24"/>
                <w:szCs w:val="24"/>
              </w:rPr>
              <w:t>Bloedgroep</w:t>
            </w:r>
          </w:p>
        </w:tc>
        <w:tc>
          <w:tcPr>
            <w:tcW w:w="6515" w:type="dxa"/>
          </w:tcPr>
          <w:p w:rsidR="00351B97" w:rsidRPr="00351B97" w:rsidRDefault="00351B97" w:rsidP="00351B97">
            <w:pPr>
              <w:jc w:val="center"/>
              <w:rPr>
                <w:rFonts w:eastAsia="Calibri" w:cs="Arial"/>
                <w:b/>
                <w:sz w:val="24"/>
                <w:szCs w:val="24"/>
              </w:rPr>
            </w:pPr>
            <w:r w:rsidRPr="00351B97">
              <w:rPr>
                <w:rFonts w:eastAsia="Calibri" w:cs="Arial"/>
                <w:b/>
                <w:sz w:val="24"/>
                <w:szCs w:val="24"/>
              </w:rPr>
              <w:t>Genotype(n)</w:t>
            </w:r>
          </w:p>
        </w:tc>
      </w:tr>
      <w:tr w:rsidR="00351B97" w:rsidRPr="00351B97" w:rsidTr="00526126">
        <w:tc>
          <w:tcPr>
            <w:tcW w:w="2187" w:type="dxa"/>
          </w:tcPr>
          <w:p w:rsidR="00351B97" w:rsidRPr="00351B97" w:rsidRDefault="00351B97" w:rsidP="00351B97">
            <w:pPr>
              <w:jc w:val="center"/>
              <w:rPr>
                <w:rFonts w:eastAsia="Calibri" w:cs="Arial"/>
                <w:sz w:val="24"/>
                <w:szCs w:val="24"/>
              </w:rPr>
            </w:pPr>
            <w:r w:rsidRPr="00351B97">
              <w:rPr>
                <w:rFonts w:eastAsia="Calibri" w:cs="Arial"/>
                <w:sz w:val="24"/>
                <w:szCs w:val="24"/>
              </w:rPr>
              <w:t>A</w:t>
            </w:r>
          </w:p>
        </w:tc>
        <w:tc>
          <w:tcPr>
            <w:tcW w:w="6515" w:type="dxa"/>
          </w:tcPr>
          <w:p w:rsidR="00351B97" w:rsidRPr="00351B97" w:rsidRDefault="00351B97" w:rsidP="00351B97">
            <w:pPr>
              <w:rPr>
                <w:rFonts w:eastAsia="Calibri" w:cs="Arial"/>
                <w:sz w:val="24"/>
                <w:szCs w:val="24"/>
              </w:rPr>
            </w:pPr>
          </w:p>
        </w:tc>
      </w:tr>
      <w:tr w:rsidR="00351B97" w:rsidRPr="00351B97" w:rsidTr="00526126">
        <w:tc>
          <w:tcPr>
            <w:tcW w:w="2187" w:type="dxa"/>
          </w:tcPr>
          <w:p w:rsidR="00351B97" w:rsidRPr="00351B97" w:rsidRDefault="00351B97" w:rsidP="00351B97">
            <w:pPr>
              <w:jc w:val="center"/>
              <w:rPr>
                <w:rFonts w:eastAsia="Calibri" w:cs="Arial"/>
                <w:sz w:val="24"/>
                <w:szCs w:val="24"/>
              </w:rPr>
            </w:pPr>
            <w:r w:rsidRPr="00351B97">
              <w:rPr>
                <w:rFonts w:eastAsia="Calibri" w:cs="Arial"/>
                <w:sz w:val="24"/>
                <w:szCs w:val="24"/>
              </w:rPr>
              <w:t>B</w:t>
            </w:r>
          </w:p>
        </w:tc>
        <w:tc>
          <w:tcPr>
            <w:tcW w:w="6515" w:type="dxa"/>
          </w:tcPr>
          <w:p w:rsidR="00351B97" w:rsidRPr="00351B97" w:rsidRDefault="00351B97" w:rsidP="00351B97">
            <w:pPr>
              <w:rPr>
                <w:rFonts w:eastAsia="Calibri" w:cs="Arial"/>
                <w:sz w:val="24"/>
                <w:szCs w:val="24"/>
              </w:rPr>
            </w:pPr>
          </w:p>
        </w:tc>
      </w:tr>
      <w:tr w:rsidR="00351B97" w:rsidRPr="00351B97" w:rsidTr="00526126">
        <w:tc>
          <w:tcPr>
            <w:tcW w:w="2187" w:type="dxa"/>
          </w:tcPr>
          <w:p w:rsidR="00351B97" w:rsidRPr="00351B97" w:rsidRDefault="00351B97" w:rsidP="00351B97">
            <w:pPr>
              <w:jc w:val="center"/>
              <w:rPr>
                <w:rFonts w:eastAsia="Calibri" w:cs="Arial"/>
                <w:sz w:val="24"/>
                <w:szCs w:val="24"/>
              </w:rPr>
            </w:pPr>
            <w:r w:rsidRPr="00351B97">
              <w:rPr>
                <w:rFonts w:eastAsia="Calibri" w:cs="Arial"/>
                <w:sz w:val="24"/>
                <w:szCs w:val="24"/>
              </w:rPr>
              <w:t>AB</w:t>
            </w:r>
          </w:p>
        </w:tc>
        <w:tc>
          <w:tcPr>
            <w:tcW w:w="6515" w:type="dxa"/>
          </w:tcPr>
          <w:p w:rsidR="00351B97" w:rsidRPr="00351B97" w:rsidRDefault="00351B97" w:rsidP="00351B97">
            <w:pPr>
              <w:rPr>
                <w:rFonts w:eastAsia="Calibri" w:cs="Arial"/>
                <w:sz w:val="24"/>
                <w:szCs w:val="24"/>
              </w:rPr>
            </w:pPr>
          </w:p>
        </w:tc>
      </w:tr>
      <w:tr w:rsidR="00351B97" w:rsidRPr="00351B97" w:rsidTr="00526126">
        <w:tc>
          <w:tcPr>
            <w:tcW w:w="2187" w:type="dxa"/>
          </w:tcPr>
          <w:p w:rsidR="00351B97" w:rsidRPr="00351B97" w:rsidRDefault="00351B97" w:rsidP="00351B97">
            <w:pPr>
              <w:jc w:val="center"/>
              <w:rPr>
                <w:rFonts w:eastAsia="Calibri" w:cs="Arial"/>
                <w:sz w:val="24"/>
                <w:szCs w:val="24"/>
              </w:rPr>
            </w:pPr>
            <w:r w:rsidRPr="00351B97">
              <w:rPr>
                <w:rFonts w:eastAsia="Calibri" w:cs="Arial"/>
                <w:sz w:val="24"/>
                <w:szCs w:val="24"/>
              </w:rPr>
              <w:t>0</w:t>
            </w:r>
          </w:p>
        </w:tc>
        <w:tc>
          <w:tcPr>
            <w:tcW w:w="6515" w:type="dxa"/>
          </w:tcPr>
          <w:p w:rsidR="00351B97" w:rsidRPr="00351B97" w:rsidRDefault="00351B97" w:rsidP="00351B97">
            <w:pPr>
              <w:rPr>
                <w:rFonts w:eastAsia="Calibri" w:cs="Arial"/>
                <w:sz w:val="24"/>
                <w:szCs w:val="24"/>
              </w:rPr>
            </w:pPr>
          </w:p>
        </w:tc>
      </w:tr>
    </w:tbl>
    <w:p w:rsidR="00351B97" w:rsidRPr="00351B97" w:rsidRDefault="00351B97" w:rsidP="00351B97">
      <w:pPr>
        <w:spacing w:after="0" w:line="240" w:lineRule="auto"/>
        <w:rPr>
          <w:rFonts w:eastAsia="Calibri" w:cs="Arial"/>
          <w:sz w:val="24"/>
          <w:szCs w:val="24"/>
        </w:rPr>
      </w:pPr>
    </w:p>
    <w:p w:rsidR="00351B97" w:rsidRPr="00351B97" w:rsidRDefault="00351B97" w:rsidP="00351B97">
      <w:pPr>
        <w:numPr>
          <w:ilvl w:val="0"/>
          <w:numId w:val="2"/>
        </w:numPr>
        <w:spacing w:after="0" w:line="240" w:lineRule="auto"/>
        <w:rPr>
          <w:rFonts w:eastAsia="Calibri" w:cs="Arial"/>
          <w:sz w:val="24"/>
          <w:szCs w:val="24"/>
        </w:rPr>
      </w:pPr>
      <w:r w:rsidRPr="00351B97">
        <w:rPr>
          <w:rFonts w:eastAsia="Calibri" w:cs="Arial"/>
          <w:sz w:val="24"/>
          <w:szCs w:val="24"/>
        </w:rPr>
        <w:t>De allelen van het AB0-systeem zijn I</w:t>
      </w:r>
      <w:r w:rsidRPr="00351B97">
        <w:rPr>
          <w:rFonts w:eastAsia="Calibri" w:cs="Arial"/>
          <w:sz w:val="24"/>
          <w:szCs w:val="24"/>
          <w:vertAlign w:val="superscript"/>
        </w:rPr>
        <w:t>A</w:t>
      </w:r>
      <w:r w:rsidRPr="00351B97">
        <w:rPr>
          <w:rFonts w:eastAsia="Calibri" w:cs="Arial"/>
          <w:sz w:val="24"/>
          <w:szCs w:val="24"/>
        </w:rPr>
        <w:t>, I</w:t>
      </w:r>
      <w:r w:rsidRPr="00351B97">
        <w:rPr>
          <w:rFonts w:eastAsia="Calibri" w:cs="Arial"/>
          <w:sz w:val="24"/>
          <w:szCs w:val="24"/>
          <w:vertAlign w:val="superscript"/>
        </w:rPr>
        <w:t>B</w:t>
      </w:r>
      <w:r w:rsidRPr="00351B97">
        <w:rPr>
          <w:rFonts w:eastAsia="Calibri" w:cs="Arial"/>
          <w:sz w:val="24"/>
          <w:szCs w:val="24"/>
        </w:rPr>
        <w:t xml:space="preserve"> en i. Individuen met het genotype I</w:t>
      </w:r>
      <w:r w:rsidRPr="00351B97">
        <w:rPr>
          <w:rFonts w:eastAsia="Calibri" w:cs="Arial"/>
          <w:sz w:val="24"/>
          <w:szCs w:val="24"/>
          <w:vertAlign w:val="superscript"/>
        </w:rPr>
        <w:t>A</w:t>
      </w:r>
      <w:r w:rsidRPr="00351B97">
        <w:rPr>
          <w:rFonts w:eastAsia="Calibri" w:cs="Arial"/>
          <w:sz w:val="24"/>
          <w:szCs w:val="24"/>
        </w:rPr>
        <w:t>I</w:t>
      </w:r>
      <w:r w:rsidRPr="00351B97">
        <w:rPr>
          <w:rFonts w:eastAsia="Calibri" w:cs="Arial"/>
          <w:sz w:val="24"/>
          <w:szCs w:val="24"/>
          <w:vertAlign w:val="superscript"/>
        </w:rPr>
        <w:t>B</w:t>
      </w:r>
      <w:r w:rsidRPr="00351B97">
        <w:rPr>
          <w:rFonts w:eastAsia="Calibri" w:cs="Arial"/>
          <w:sz w:val="24"/>
          <w:szCs w:val="24"/>
        </w:rPr>
        <w:t xml:space="preserve"> hebben bloedgroep AB. Individuen met het genotype ii hebben bloedgroep 0.</w:t>
      </w:r>
    </w:p>
    <w:p w:rsidR="00351B97" w:rsidRPr="00351B97" w:rsidRDefault="00351B97" w:rsidP="00351B97">
      <w:pPr>
        <w:spacing w:after="0" w:line="240" w:lineRule="auto"/>
        <w:ind w:left="360"/>
        <w:rPr>
          <w:rFonts w:eastAsia="Calibri" w:cs="Arial"/>
          <w:sz w:val="24"/>
          <w:szCs w:val="24"/>
        </w:rPr>
      </w:pPr>
      <w:r w:rsidRPr="00351B97">
        <w:rPr>
          <w:rFonts w:eastAsia="Calibri" w:cs="Arial"/>
          <w:sz w:val="24"/>
          <w:szCs w:val="24"/>
        </w:rPr>
        <w:t>Twee grootmoeders behoren elk tot bloedgroep 0 en de beide grootvaders behoren elk tot bloedgroep AB.</w:t>
      </w:r>
    </w:p>
    <w:p w:rsidR="00351B97" w:rsidRPr="00351B97" w:rsidRDefault="00351B97" w:rsidP="00351B97">
      <w:pPr>
        <w:spacing w:after="0" w:line="240" w:lineRule="auto"/>
        <w:ind w:left="360"/>
        <w:rPr>
          <w:rFonts w:eastAsia="Calibri" w:cs="Arial"/>
          <w:sz w:val="24"/>
          <w:szCs w:val="24"/>
        </w:rPr>
      </w:pPr>
      <w:r w:rsidRPr="00351B97">
        <w:rPr>
          <w:rFonts w:eastAsia="Calibri" w:cs="Arial"/>
          <w:sz w:val="24"/>
          <w:szCs w:val="24"/>
        </w:rPr>
        <w:t>Hoe groot is de kans dat hun kleinkind bloedgroep B zal hebben</w:t>
      </w:r>
      <w:r w:rsidR="00AA5A2F">
        <w:rPr>
          <w:rFonts w:eastAsia="Calibri" w:cs="Arial"/>
          <w:sz w:val="24"/>
          <w:szCs w:val="24"/>
        </w:rPr>
        <w:t>, als de F1 onderling gekruist zou worden?</w:t>
      </w:r>
    </w:p>
    <w:p w:rsidR="00351B97" w:rsidRDefault="00351B97" w:rsidP="006E276F">
      <w:pPr>
        <w:spacing w:after="0" w:line="240" w:lineRule="auto"/>
        <w:rPr>
          <w:rFonts w:eastAsia="Calibri" w:cs="Arial"/>
          <w:sz w:val="24"/>
          <w:szCs w:val="24"/>
        </w:rPr>
      </w:pPr>
    </w:p>
    <w:p w:rsidR="006E276F" w:rsidRDefault="006E276F" w:rsidP="006E276F">
      <w:pPr>
        <w:pStyle w:val="Lijstalinea"/>
        <w:numPr>
          <w:ilvl w:val="0"/>
          <w:numId w:val="2"/>
        </w:numPr>
        <w:spacing w:after="0" w:line="240" w:lineRule="auto"/>
        <w:rPr>
          <w:rFonts w:eastAsia="Calibri" w:cs="Arial"/>
          <w:sz w:val="24"/>
          <w:szCs w:val="24"/>
        </w:rPr>
      </w:pPr>
      <w:r>
        <w:rPr>
          <w:noProof/>
          <w:lang w:eastAsia="nl-NL"/>
        </w:rPr>
        <w:drawing>
          <wp:anchor distT="0" distB="0" distL="114300" distR="114300" simplePos="0" relativeHeight="251666432" behindDoc="0" locked="0" layoutInCell="1" allowOverlap="1" wp14:anchorId="520FEE6B" wp14:editId="483A6FA3">
            <wp:simplePos x="0" y="0"/>
            <wp:positionH relativeFrom="column">
              <wp:posOffset>1684655</wp:posOffset>
            </wp:positionH>
            <wp:positionV relativeFrom="paragraph">
              <wp:posOffset>43180</wp:posOffset>
            </wp:positionV>
            <wp:extent cx="4286250" cy="2383155"/>
            <wp:effectExtent l="0" t="0" r="0" b="0"/>
            <wp:wrapSquare wrapText="bothSides"/>
            <wp:docPr id="3" name="Afbeelding 3" descr="http://www.hematologienederland.nl/sites/default/files/autos_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matologienederland.nl/sites/default/files/autos_d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383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Arial"/>
          <w:sz w:val="24"/>
          <w:szCs w:val="24"/>
        </w:rPr>
        <w:t xml:space="preserve">Bekijk afbeelding. </w:t>
      </w: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Pr="006E276F" w:rsidRDefault="006E276F" w:rsidP="006E276F">
      <w:pPr>
        <w:spacing w:after="0" w:line="240" w:lineRule="auto"/>
        <w:rPr>
          <w:rFonts w:eastAsia="Calibri" w:cs="Arial"/>
          <w:sz w:val="24"/>
          <w:szCs w:val="24"/>
        </w:rPr>
      </w:pPr>
      <w:r>
        <w:rPr>
          <w:rFonts w:eastAsia="Calibri" w:cs="Arial"/>
          <w:sz w:val="24"/>
          <w:szCs w:val="24"/>
        </w:rPr>
        <w:t>Geef van A t/m E de kruisingsschema’s van deze verschillende varianten van overerving. Het gaat in alle gevallen om dezelfde erfelijke ziekte die autosomaal dominant overerft.</w:t>
      </w: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6E276F" w:rsidRDefault="006E276F" w:rsidP="006E276F">
      <w:pPr>
        <w:spacing w:after="0" w:line="240" w:lineRule="auto"/>
        <w:rPr>
          <w:rFonts w:eastAsia="Calibri" w:cs="Arial"/>
          <w:sz w:val="24"/>
          <w:szCs w:val="24"/>
        </w:rPr>
      </w:pPr>
    </w:p>
    <w:p w:rsidR="00351B97" w:rsidRDefault="00351B97" w:rsidP="00351B97">
      <w:pPr>
        <w:spacing w:after="0" w:line="240" w:lineRule="auto"/>
        <w:rPr>
          <w:rFonts w:eastAsia="Calibri" w:cs="Arial"/>
          <w:b/>
          <w:sz w:val="24"/>
          <w:szCs w:val="24"/>
        </w:rPr>
      </w:pPr>
      <w:r w:rsidRPr="00351B97">
        <w:rPr>
          <w:rFonts w:eastAsia="Calibri" w:cs="Arial"/>
          <w:b/>
          <w:sz w:val="24"/>
          <w:szCs w:val="24"/>
        </w:rPr>
        <w:lastRenderedPageBreak/>
        <w:t>§ 6 Geslachtschromosomen en X-chromosomale overerving</w:t>
      </w:r>
    </w:p>
    <w:p w:rsidR="006E276F" w:rsidRPr="00351B97" w:rsidRDefault="006E276F" w:rsidP="00351B97">
      <w:pPr>
        <w:spacing w:after="0" w:line="240" w:lineRule="auto"/>
        <w:rPr>
          <w:rFonts w:eastAsia="Calibri" w:cs="Arial"/>
          <w:sz w:val="24"/>
          <w:szCs w:val="24"/>
        </w:rPr>
      </w:pPr>
    </w:p>
    <w:p w:rsidR="00351B97" w:rsidRPr="00351B97" w:rsidRDefault="00351B97" w:rsidP="00351B97">
      <w:pPr>
        <w:numPr>
          <w:ilvl w:val="0"/>
          <w:numId w:val="3"/>
        </w:numPr>
        <w:spacing w:after="0" w:line="240" w:lineRule="auto"/>
        <w:rPr>
          <w:rFonts w:eastAsia="Calibri" w:cs="Arial"/>
          <w:sz w:val="24"/>
          <w:szCs w:val="24"/>
        </w:rPr>
      </w:pPr>
      <w:r w:rsidRPr="00351B97">
        <w:rPr>
          <w:rFonts w:eastAsia="Calibri" w:cs="Arial"/>
          <w:sz w:val="24"/>
          <w:szCs w:val="24"/>
        </w:rPr>
        <w:t xml:space="preserve">Wat is het verschil tussen </w:t>
      </w:r>
      <w:proofErr w:type="spellStart"/>
      <w:r w:rsidRPr="00351B97">
        <w:rPr>
          <w:rFonts w:eastAsia="Calibri" w:cs="Arial"/>
          <w:sz w:val="24"/>
          <w:szCs w:val="24"/>
        </w:rPr>
        <w:t>autosomen</w:t>
      </w:r>
      <w:proofErr w:type="spellEnd"/>
      <w:r w:rsidRPr="00351B97">
        <w:rPr>
          <w:rFonts w:eastAsia="Calibri" w:cs="Arial"/>
          <w:sz w:val="24"/>
          <w:szCs w:val="24"/>
        </w:rPr>
        <w:t xml:space="preserve"> en geslachtschromosomen?</w:t>
      </w:r>
    </w:p>
    <w:p w:rsidR="00351B97" w:rsidRPr="00351B97" w:rsidRDefault="00351B97" w:rsidP="00351B97">
      <w:pPr>
        <w:numPr>
          <w:ilvl w:val="0"/>
          <w:numId w:val="3"/>
        </w:numPr>
        <w:spacing w:after="0" w:line="240" w:lineRule="auto"/>
        <w:rPr>
          <w:rFonts w:eastAsia="Calibri" w:cs="Arial"/>
          <w:sz w:val="24"/>
          <w:szCs w:val="24"/>
        </w:rPr>
      </w:pPr>
      <w:r w:rsidRPr="00351B97">
        <w:rPr>
          <w:rFonts w:eastAsia="Calibri" w:cs="Arial"/>
          <w:sz w:val="24"/>
          <w:szCs w:val="24"/>
        </w:rPr>
        <w:t xml:space="preserve">Wat is de verhouding tussen </w:t>
      </w:r>
      <w:proofErr w:type="spellStart"/>
      <w:r w:rsidRPr="00351B97">
        <w:rPr>
          <w:rFonts w:eastAsia="Calibri" w:cs="Arial"/>
          <w:sz w:val="24"/>
          <w:szCs w:val="24"/>
        </w:rPr>
        <w:t>autosomen</w:t>
      </w:r>
      <w:proofErr w:type="spellEnd"/>
      <w:r w:rsidRPr="00351B97">
        <w:rPr>
          <w:rFonts w:eastAsia="Calibri" w:cs="Arial"/>
          <w:sz w:val="24"/>
          <w:szCs w:val="24"/>
        </w:rPr>
        <w:t xml:space="preserve"> en geslachtschromosomen bij de mens?</w:t>
      </w:r>
    </w:p>
    <w:p w:rsidR="00351B97" w:rsidRPr="00351B97" w:rsidRDefault="00351B97" w:rsidP="00351B97">
      <w:pPr>
        <w:numPr>
          <w:ilvl w:val="0"/>
          <w:numId w:val="3"/>
        </w:numPr>
        <w:spacing w:after="0" w:line="240" w:lineRule="auto"/>
        <w:rPr>
          <w:rFonts w:eastAsia="Calibri" w:cs="Arial"/>
          <w:sz w:val="24"/>
          <w:szCs w:val="24"/>
        </w:rPr>
      </w:pPr>
      <w:r w:rsidRPr="00351B97">
        <w:rPr>
          <w:rFonts w:eastAsia="Calibri" w:cs="Arial"/>
          <w:sz w:val="24"/>
          <w:szCs w:val="24"/>
        </w:rPr>
        <w:t>Wordt het geslacht van een nieuw verwekt kind bepaald door het genotype van de eicel of door het genotype van de zaadcel? Leg je antwoord uit.</w:t>
      </w:r>
    </w:p>
    <w:p w:rsidR="00351B97" w:rsidRPr="00351B97" w:rsidRDefault="00351B97" w:rsidP="00351B97">
      <w:pPr>
        <w:numPr>
          <w:ilvl w:val="0"/>
          <w:numId w:val="3"/>
        </w:numPr>
        <w:spacing w:after="0" w:line="240" w:lineRule="auto"/>
        <w:rPr>
          <w:rFonts w:eastAsia="Calibri" w:cs="Arial"/>
          <w:sz w:val="24"/>
          <w:szCs w:val="24"/>
        </w:rPr>
      </w:pPr>
      <w:r w:rsidRPr="00351B97">
        <w:rPr>
          <w:rFonts w:eastAsia="Calibri" w:cs="Arial"/>
          <w:sz w:val="24"/>
          <w:szCs w:val="24"/>
        </w:rPr>
        <w:t>In buitenlandse genderklinieken kun je als echtpaar de mannelijke zaadcellen buiten het lichaam laten scheiden in zaadcellen met X- en zaadcellen met Y-chromosomen. De kliniek doet dat door de zaadcellen in een gel met een bepaalde dichtheid te centrifugeren, waardoor een band met X- en een band met Y-chromosomen ontstaat. Via inbrengen van zaadcellen uit één van beide banden in de vrouw kan een kind met een gewenst geslacht ontstaan. In Nederland is deze methode verboden.</w:t>
      </w:r>
    </w:p>
    <w:p w:rsidR="00351B97" w:rsidRPr="00351B97" w:rsidRDefault="00351B97" w:rsidP="00351B97">
      <w:pPr>
        <w:spacing w:after="0" w:line="240" w:lineRule="auto"/>
        <w:ind w:left="360"/>
        <w:rPr>
          <w:rFonts w:eastAsia="Calibri" w:cs="Arial"/>
          <w:sz w:val="24"/>
          <w:szCs w:val="24"/>
        </w:rPr>
      </w:pPr>
      <w:r w:rsidRPr="00351B97">
        <w:rPr>
          <w:rFonts w:eastAsia="Calibri" w:cs="Arial"/>
          <w:sz w:val="24"/>
          <w:szCs w:val="24"/>
        </w:rPr>
        <w:t>Van welk verschil tussen X- en Y-chromosomen wordt in deze klinieken gebruik gemaakt?</w:t>
      </w:r>
    </w:p>
    <w:p w:rsidR="00351B97" w:rsidRPr="00351B97" w:rsidRDefault="00351B97" w:rsidP="00351B97">
      <w:pPr>
        <w:numPr>
          <w:ilvl w:val="0"/>
          <w:numId w:val="3"/>
        </w:numPr>
        <w:spacing w:after="0" w:line="240" w:lineRule="auto"/>
        <w:rPr>
          <w:rFonts w:eastAsia="Calibri" w:cs="Arial"/>
          <w:sz w:val="24"/>
          <w:szCs w:val="24"/>
        </w:rPr>
      </w:pPr>
      <w:r w:rsidRPr="00351B97">
        <w:rPr>
          <w:rFonts w:eastAsia="Calibri" w:cs="Arial"/>
          <w:sz w:val="24"/>
          <w:szCs w:val="24"/>
        </w:rPr>
        <w:t>Wat is ruwweg de verhouding tussen het aantal allelen op het X-chromosoom en het aantal allelen op het Y-chromosoom?</w:t>
      </w:r>
    </w:p>
    <w:p w:rsidR="00351B97" w:rsidRPr="00351B97" w:rsidRDefault="00351B97" w:rsidP="00351B97">
      <w:pPr>
        <w:numPr>
          <w:ilvl w:val="0"/>
          <w:numId w:val="3"/>
        </w:numPr>
        <w:spacing w:after="0" w:line="240" w:lineRule="auto"/>
        <w:rPr>
          <w:rFonts w:eastAsia="Calibri" w:cs="Arial"/>
          <w:sz w:val="24"/>
          <w:szCs w:val="24"/>
        </w:rPr>
      </w:pPr>
      <w:r w:rsidRPr="00351B97">
        <w:rPr>
          <w:rFonts w:eastAsia="Calibri" w:cs="Arial"/>
          <w:sz w:val="24"/>
          <w:szCs w:val="24"/>
        </w:rPr>
        <w:t>Komen X-chromosomale allelen voor recessieve eigenschappen eerder bij de vrouw of eerder bij de man tot expressie?</w:t>
      </w:r>
    </w:p>
    <w:p w:rsidR="00351B97" w:rsidRPr="00351B97" w:rsidRDefault="00351B97" w:rsidP="00351B97">
      <w:pPr>
        <w:numPr>
          <w:ilvl w:val="0"/>
          <w:numId w:val="3"/>
        </w:numPr>
        <w:spacing w:after="0" w:line="240" w:lineRule="auto"/>
        <w:rPr>
          <w:rFonts w:eastAsia="Calibri" w:cs="Arial"/>
          <w:sz w:val="24"/>
          <w:szCs w:val="24"/>
        </w:rPr>
      </w:pPr>
      <w:r w:rsidRPr="00351B97">
        <w:rPr>
          <w:rFonts w:eastAsia="Calibri" w:cs="Arial"/>
          <w:sz w:val="24"/>
          <w:szCs w:val="24"/>
        </w:rPr>
        <w:t>Wat is de notatie voor X-chromosomale allelen? Wat is de notatie voor hetzelfde allel als bij de man daarnaast een Y-chromosoom aanwezig is?</w:t>
      </w:r>
    </w:p>
    <w:p w:rsidR="00351B97" w:rsidRDefault="00351B97" w:rsidP="00351B97">
      <w:pPr>
        <w:numPr>
          <w:ilvl w:val="0"/>
          <w:numId w:val="3"/>
        </w:numPr>
        <w:spacing w:after="0" w:line="240" w:lineRule="auto"/>
        <w:rPr>
          <w:rFonts w:eastAsia="Calibri" w:cs="Arial"/>
          <w:sz w:val="24"/>
          <w:szCs w:val="24"/>
        </w:rPr>
      </w:pPr>
      <w:r w:rsidRPr="00351B97">
        <w:rPr>
          <w:rFonts w:eastAsia="Calibri" w:cs="Arial"/>
          <w:sz w:val="24"/>
          <w:szCs w:val="24"/>
        </w:rPr>
        <w:t>Is hemofilie een erfelijke eigenschap die dominant of recessief overerft? Komt hemofilie meer bij mannen of bij vrouwen voor? Leg je antwoord uit!</w:t>
      </w:r>
    </w:p>
    <w:p w:rsidR="00DD3713" w:rsidRDefault="00DD3713" w:rsidP="00351B97">
      <w:pPr>
        <w:numPr>
          <w:ilvl w:val="0"/>
          <w:numId w:val="3"/>
        </w:numPr>
        <w:spacing w:after="0" w:line="240" w:lineRule="auto"/>
        <w:rPr>
          <w:rFonts w:eastAsia="Calibri" w:cs="Arial"/>
          <w:sz w:val="24"/>
          <w:szCs w:val="24"/>
        </w:rPr>
      </w:pPr>
      <w:r>
        <w:rPr>
          <w:rFonts w:eastAsia="Calibri" w:cs="Arial"/>
          <w:sz w:val="24"/>
          <w:szCs w:val="24"/>
        </w:rPr>
        <w:t xml:space="preserve">Bij sommige diersoorten worden de geslachten op een andere manier bepaald dan door geslachtschromosomen. </w:t>
      </w:r>
      <w:r w:rsidR="00C90B88">
        <w:rPr>
          <w:rFonts w:eastAsia="Calibri" w:cs="Arial"/>
          <w:sz w:val="24"/>
          <w:szCs w:val="24"/>
        </w:rPr>
        <w:t xml:space="preserve">Bij bijen bijvoorbeeld zijn de mannetjes (darren) </w:t>
      </w:r>
      <w:proofErr w:type="spellStart"/>
      <w:r w:rsidR="00C90B88">
        <w:rPr>
          <w:rFonts w:eastAsia="Calibri" w:cs="Arial"/>
          <w:sz w:val="24"/>
          <w:szCs w:val="24"/>
        </w:rPr>
        <w:t>haploïd</w:t>
      </w:r>
      <w:proofErr w:type="spellEnd"/>
      <w:r w:rsidR="00C90B88">
        <w:rPr>
          <w:rFonts w:eastAsia="Calibri" w:cs="Arial"/>
          <w:sz w:val="24"/>
          <w:szCs w:val="24"/>
        </w:rPr>
        <w:t>. Darren ontwikkelen zich uit onbevruchte eicellen. Vrouwelijke bijen ontwikkelen zich uit bevruchte eicellen. Afhankelijk van de voeding ontwikkelt een zygote</w:t>
      </w:r>
      <w:r w:rsidR="00C90B88" w:rsidRPr="00C90B88">
        <w:rPr>
          <w:rFonts w:eastAsia="Calibri" w:cs="Arial"/>
          <w:sz w:val="24"/>
          <w:szCs w:val="24"/>
        </w:rPr>
        <w:t xml:space="preserve"> </w:t>
      </w:r>
      <w:r w:rsidR="00C90B88">
        <w:rPr>
          <w:rFonts w:eastAsia="Calibri" w:cs="Arial"/>
          <w:sz w:val="24"/>
          <w:szCs w:val="24"/>
        </w:rPr>
        <w:t>zich</w:t>
      </w:r>
      <w:r w:rsidR="00C90B88">
        <w:rPr>
          <w:rFonts w:eastAsia="Calibri" w:cs="Arial"/>
          <w:sz w:val="24"/>
          <w:szCs w:val="24"/>
        </w:rPr>
        <w:t xml:space="preserve"> tot een koningin of een werkbij. Vragen:</w:t>
      </w:r>
    </w:p>
    <w:p w:rsidR="00C90B88" w:rsidRDefault="00C90B88" w:rsidP="00C90B88">
      <w:pPr>
        <w:pStyle w:val="Lijstalinea"/>
        <w:numPr>
          <w:ilvl w:val="0"/>
          <w:numId w:val="10"/>
        </w:numPr>
        <w:spacing w:after="0" w:line="240" w:lineRule="auto"/>
        <w:rPr>
          <w:rFonts w:eastAsia="Calibri" w:cs="Arial"/>
          <w:sz w:val="24"/>
          <w:szCs w:val="24"/>
        </w:rPr>
      </w:pPr>
      <w:r>
        <w:rPr>
          <w:rFonts w:eastAsia="Calibri" w:cs="Arial"/>
          <w:sz w:val="24"/>
          <w:szCs w:val="24"/>
        </w:rPr>
        <w:t xml:space="preserve">Voor bijen geldt n = 32. Hoeveel chromosomen bevat de kern van een </w:t>
      </w:r>
      <w:proofErr w:type="spellStart"/>
      <w:r>
        <w:rPr>
          <w:rFonts w:eastAsia="Calibri" w:cs="Arial"/>
          <w:sz w:val="24"/>
          <w:szCs w:val="24"/>
        </w:rPr>
        <w:t>pootcel</w:t>
      </w:r>
      <w:proofErr w:type="spellEnd"/>
      <w:r>
        <w:rPr>
          <w:rFonts w:eastAsia="Calibri" w:cs="Arial"/>
          <w:sz w:val="24"/>
          <w:szCs w:val="24"/>
        </w:rPr>
        <w:t xml:space="preserve"> van een koningin? En de kern van een </w:t>
      </w:r>
      <w:proofErr w:type="spellStart"/>
      <w:r>
        <w:rPr>
          <w:rFonts w:eastAsia="Calibri" w:cs="Arial"/>
          <w:sz w:val="24"/>
          <w:szCs w:val="24"/>
        </w:rPr>
        <w:t>pootcel</w:t>
      </w:r>
      <w:proofErr w:type="spellEnd"/>
      <w:r>
        <w:rPr>
          <w:rFonts w:eastAsia="Calibri" w:cs="Arial"/>
          <w:sz w:val="24"/>
          <w:szCs w:val="24"/>
        </w:rPr>
        <w:t xml:space="preserve"> van een dar?</w:t>
      </w:r>
    </w:p>
    <w:p w:rsidR="00C90B88" w:rsidRDefault="00C90B88" w:rsidP="00C90B88">
      <w:pPr>
        <w:pStyle w:val="Lijstalinea"/>
        <w:numPr>
          <w:ilvl w:val="0"/>
          <w:numId w:val="10"/>
        </w:numPr>
        <w:spacing w:after="0" w:line="240" w:lineRule="auto"/>
        <w:rPr>
          <w:rFonts w:eastAsia="Calibri" w:cs="Arial"/>
          <w:sz w:val="24"/>
          <w:szCs w:val="24"/>
        </w:rPr>
      </w:pPr>
      <w:r>
        <w:rPr>
          <w:rFonts w:eastAsia="Calibri" w:cs="Arial"/>
          <w:sz w:val="24"/>
          <w:szCs w:val="24"/>
        </w:rPr>
        <w:t>Hoeveel chromosomen bevat de kern van een eicel van een koningin?</w:t>
      </w:r>
    </w:p>
    <w:p w:rsidR="00C90B88" w:rsidRDefault="00C90B88" w:rsidP="00C90B88">
      <w:pPr>
        <w:pStyle w:val="Lijstalinea"/>
        <w:numPr>
          <w:ilvl w:val="0"/>
          <w:numId w:val="10"/>
        </w:numPr>
        <w:spacing w:after="0" w:line="240" w:lineRule="auto"/>
        <w:rPr>
          <w:rFonts w:eastAsia="Calibri" w:cs="Arial"/>
          <w:sz w:val="24"/>
          <w:szCs w:val="24"/>
        </w:rPr>
      </w:pPr>
      <w:r>
        <w:rPr>
          <w:rFonts w:eastAsia="Calibri" w:cs="Arial"/>
          <w:sz w:val="24"/>
          <w:szCs w:val="24"/>
        </w:rPr>
        <w:t>Hoeveel chromosomen bevat de kern van een zaadcel van een dar?</w:t>
      </w:r>
    </w:p>
    <w:p w:rsidR="00C90B88" w:rsidRDefault="00C90B88" w:rsidP="00C90B88">
      <w:pPr>
        <w:pStyle w:val="Lijstalinea"/>
        <w:numPr>
          <w:ilvl w:val="0"/>
          <w:numId w:val="10"/>
        </w:numPr>
        <w:spacing w:after="0" w:line="240" w:lineRule="auto"/>
        <w:rPr>
          <w:rFonts w:eastAsia="Calibri" w:cs="Arial"/>
          <w:sz w:val="24"/>
          <w:szCs w:val="24"/>
        </w:rPr>
      </w:pPr>
      <w:r>
        <w:rPr>
          <w:rFonts w:eastAsia="Calibri" w:cs="Arial"/>
          <w:sz w:val="24"/>
          <w:szCs w:val="24"/>
        </w:rPr>
        <w:t>Bij bijen heeft een werkbij twee X-chromosomen in elke lichaamscel. Hoeveel geslachtschromosomen heeft een dar in elke lichaamscel?</w:t>
      </w:r>
    </w:p>
    <w:p w:rsidR="00C90B88" w:rsidRDefault="00C90B88" w:rsidP="00C90B88">
      <w:pPr>
        <w:pStyle w:val="Lijstalinea"/>
        <w:numPr>
          <w:ilvl w:val="0"/>
          <w:numId w:val="10"/>
        </w:numPr>
        <w:spacing w:after="0" w:line="240" w:lineRule="auto"/>
        <w:rPr>
          <w:rFonts w:eastAsia="Calibri" w:cs="Arial"/>
          <w:sz w:val="24"/>
          <w:szCs w:val="24"/>
        </w:rPr>
      </w:pPr>
      <w:r>
        <w:rPr>
          <w:rFonts w:eastAsia="Calibri" w:cs="Arial"/>
          <w:sz w:val="24"/>
          <w:szCs w:val="24"/>
        </w:rPr>
        <w:t>Komt bij bijen een Y-chromosoom voor?</w:t>
      </w:r>
    </w:p>
    <w:p w:rsidR="00C90B88" w:rsidRDefault="00C90B88" w:rsidP="00C90B88">
      <w:pPr>
        <w:pStyle w:val="Lijstalinea"/>
        <w:numPr>
          <w:ilvl w:val="0"/>
          <w:numId w:val="10"/>
        </w:numPr>
        <w:spacing w:after="0" w:line="240" w:lineRule="auto"/>
        <w:rPr>
          <w:rFonts w:eastAsia="Calibri" w:cs="Arial"/>
          <w:sz w:val="24"/>
          <w:szCs w:val="24"/>
        </w:rPr>
      </w:pPr>
      <w:r>
        <w:rPr>
          <w:rFonts w:eastAsia="Calibri" w:cs="Arial"/>
          <w:sz w:val="24"/>
          <w:szCs w:val="24"/>
        </w:rPr>
        <w:t>Zijn bij bijen de verschillen tussen een werkbij en een koningin erfelijk of zijn het modificaties</w:t>
      </w:r>
      <w:r w:rsidR="005C107F">
        <w:rPr>
          <w:rFonts w:eastAsia="Calibri" w:cs="Arial"/>
          <w:sz w:val="24"/>
          <w:szCs w:val="24"/>
        </w:rPr>
        <w:t xml:space="preserve"> (=verandering van fenotype onder invloed van het milieu)</w:t>
      </w:r>
      <w:r>
        <w:rPr>
          <w:rFonts w:eastAsia="Calibri" w:cs="Arial"/>
          <w:sz w:val="24"/>
          <w:szCs w:val="24"/>
        </w:rPr>
        <w:t xml:space="preserve">? Leg </w:t>
      </w:r>
      <w:r w:rsidR="005C107F">
        <w:rPr>
          <w:rFonts w:eastAsia="Calibri" w:cs="Arial"/>
          <w:sz w:val="24"/>
          <w:szCs w:val="24"/>
        </w:rPr>
        <w:t>uit!</w:t>
      </w:r>
    </w:p>
    <w:p w:rsidR="00C90B88" w:rsidRDefault="00C90B88" w:rsidP="00C90B88">
      <w:pPr>
        <w:pStyle w:val="Lijstalinea"/>
        <w:numPr>
          <w:ilvl w:val="0"/>
          <w:numId w:val="3"/>
        </w:numPr>
        <w:spacing w:after="0" w:line="240" w:lineRule="auto"/>
        <w:rPr>
          <w:rFonts w:eastAsia="Calibri" w:cs="Arial"/>
          <w:sz w:val="24"/>
          <w:szCs w:val="24"/>
        </w:rPr>
      </w:pPr>
      <w:r>
        <w:rPr>
          <w:rFonts w:eastAsia="Calibri" w:cs="Arial"/>
          <w:sz w:val="24"/>
          <w:szCs w:val="24"/>
        </w:rPr>
        <w:t>Bij mensen is het allel voor kleurenblindheid recessief en X-chromosomaal (</w:t>
      </w:r>
      <w:proofErr w:type="spellStart"/>
      <w:r>
        <w:rPr>
          <w:rFonts w:eastAsia="Calibri" w:cs="Arial"/>
          <w:sz w:val="24"/>
          <w:szCs w:val="24"/>
        </w:rPr>
        <w:t>X</w:t>
      </w:r>
      <w:r w:rsidRPr="00C90B88">
        <w:rPr>
          <w:rFonts w:eastAsia="Calibri" w:cs="Arial"/>
          <w:sz w:val="24"/>
          <w:szCs w:val="24"/>
          <w:vertAlign w:val="superscript"/>
        </w:rPr>
        <w:t>k</w:t>
      </w:r>
      <w:proofErr w:type="spellEnd"/>
      <w:r>
        <w:rPr>
          <w:rFonts w:eastAsia="Calibri" w:cs="Arial"/>
          <w:sz w:val="24"/>
          <w:szCs w:val="24"/>
        </w:rPr>
        <w:t>). Een man die alle kleuren kan zien verwekt een kind bij een vrouw die draagster is. Beantwoord de volgende vragen.</w:t>
      </w:r>
    </w:p>
    <w:p w:rsidR="00C90B88" w:rsidRDefault="00C90B88" w:rsidP="00C90B88">
      <w:pPr>
        <w:pStyle w:val="Lijstalinea"/>
        <w:numPr>
          <w:ilvl w:val="0"/>
          <w:numId w:val="11"/>
        </w:numPr>
        <w:spacing w:after="0" w:line="240" w:lineRule="auto"/>
        <w:rPr>
          <w:rFonts w:eastAsia="Calibri" w:cs="Arial"/>
          <w:sz w:val="24"/>
          <w:szCs w:val="24"/>
        </w:rPr>
      </w:pPr>
      <w:r>
        <w:rPr>
          <w:rFonts w:eastAsia="Calibri" w:cs="Arial"/>
          <w:sz w:val="24"/>
          <w:szCs w:val="24"/>
        </w:rPr>
        <w:t>Maak een kruisingsschema voor deze kruising.</w:t>
      </w:r>
    </w:p>
    <w:p w:rsidR="00C90B88" w:rsidRDefault="00C90B88" w:rsidP="00C90B88">
      <w:pPr>
        <w:pStyle w:val="Lijstalinea"/>
        <w:numPr>
          <w:ilvl w:val="0"/>
          <w:numId w:val="11"/>
        </w:numPr>
        <w:spacing w:after="0" w:line="240" w:lineRule="auto"/>
        <w:rPr>
          <w:rFonts w:eastAsia="Calibri" w:cs="Arial"/>
          <w:sz w:val="24"/>
          <w:szCs w:val="24"/>
        </w:rPr>
      </w:pPr>
      <w:r>
        <w:rPr>
          <w:rFonts w:eastAsia="Calibri" w:cs="Arial"/>
          <w:sz w:val="24"/>
          <w:szCs w:val="24"/>
        </w:rPr>
        <w:t>Hoe groot is de kans dat het kind kleurenblind is als er een dochter geboren wordt?</w:t>
      </w:r>
    </w:p>
    <w:p w:rsidR="00C90B88" w:rsidRDefault="00C90B88" w:rsidP="00C90B88">
      <w:pPr>
        <w:pStyle w:val="Lijstalinea"/>
        <w:numPr>
          <w:ilvl w:val="0"/>
          <w:numId w:val="11"/>
        </w:numPr>
        <w:spacing w:after="0" w:line="240" w:lineRule="auto"/>
        <w:rPr>
          <w:rFonts w:eastAsia="Calibri" w:cs="Arial"/>
          <w:sz w:val="24"/>
          <w:szCs w:val="24"/>
        </w:rPr>
      </w:pPr>
      <w:r>
        <w:rPr>
          <w:rFonts w:eastAsia="Calibri" w:cs="Arial"/>
          <w:sz w:val="24"/>
          <w:szCs w:val="24"/>
        </w:rPr>
        <w:t>Hoe groot is de kans dat het kind kleurenblind is als er een zoon geboren wordt?</w:t>
      </w:r>
    </w:p>
    <w:p w:rsidR="00C90B88" w:rsidRPr="00C90B88" w:rsidRDefault="00AA5A2F" w:rsidP="00C90B88">
      <w:pPr>
        <w:pStyle w:val="Lijstalinea"/>
        <w:numPr>
          <w:ilvl w:val="0"/>
          <w:numId w:val="11"/>
        </w:numPr>
        <w:spacing w:after="0" w:line="240" w:lineRule="auto"/>
        <w:rPr>
          <w:rFonts w:eastAsia="Calibri" w:cs="Arial"/>
          <w:sz w:val="24"/>
          <w:szCs w:val="24"/>
        </w:rPr>
      </w:pPr>
      <w:r>
        <w:rPr>
          <w:rFonts w:eastAsia="Calibri" w:cs="Arial"/>
          <w:sz w:val="24"/>
          <w:szCs w:val="24"/>
        </w:rPr>
        <w:t xml:space="preserve">Hoe groot zijn die kansen </w:t>
      </w:r>
      <w:r w:rsidR="00583A09">
        <w:rPr>
          <w:rFonts w:eastAsia="Calibri" w:cs="Arial"/>
          <w:sz w:val="24"/>
          <w:szCs w:val="24"/>
        </w:rPr>
        <w:t>op</w:t>
      </w:r>
      <w:r>
        <w:rPr>
          <w:rFonts w:eastAsia="Calibri" w:cs="Arial"/>
          <w:sz w:val="24"/>
          <w:szCs w:val="24"/>
        </w:rPr>
        <w:t xml:space="preserve"> respectievelijk een </w:t>
      </w:r>
      <w:r w:rsidR="00583A09">
        <w:rPr>
          <w:rFonts w:eastAsia="Calibri" w:cs="Arial"/>
          <w:sz w:val="24"/>
          <w:szCs w:val="24"/>
        </w:rPr>
        <w:t xml:space="preserve">kleurenblinde </w:t>
      </w:r>
      <w:r>
        <w:rPr>
          <w:rFonts w:eastAsia="Calibri" w:cs="Arial"/>
          <w:sz w:val="24"/>
          <w:szCs w:val="24"/>
        </w:rPr>
        <w:t xml:space="preserve">dochter en een </w:t>
      </w:r>
      <w:r w:rsidR="00583A09">
        <w:rPr>
          <w:rFonts w:eastAsia="Calibri" w:cs="Arial"/>
          <w:sz w:val="24"/>
          <w:szCs w:val="24"/>
        </w:rPr>
        <w:t xml:space="preserve">kleurenblinde </w:t>
      </w:r>
      <w:bookmarkStart w:id="0" w:name="_GoBack"/>
      <w:bookmarkEnd w:id="0"/>
      <w:r>
        <w:rPr>
          <w:rFonts w:eastAsia="Calibri" w:cs="Arial"/>
          <w:sz w:val="24"/>
          <w:szCs w:val="24"/>
        </w:rPr>
        <w:t>zoon als de moeder draagster is en de vader kleurenblind is?</w:t>
      </w:r>
    </w:p>
    <w:p w:rsidR="00DD3713" w:rsidRDefault="00DD3713" w:rsidP="00DD3713">
      <w:pPr>
        <w:spacing w:after="0" w:line="240" w:lineRule="auto"/>
        <w:rPr>
          <w:rFonts w:eastAsia="Calibri" w:cs="Arial"/>
          <w:sz w:val="24"/>
          <w:szCs w:val="24"/>
        </w:rPr>
      </w:pPr>
    </w:p>
    <w:p w:rsidR="00DD3713" w:rsidRDefault="00DD3713" w:rsidP="00DD3713">
      <w:pPr>
        <w:spacing w:after="0" w:line="240" w:lineRule="auto"/>
        <w:rPr>
          <w:rFonts w:eastAsia="Calibri" w:cs="Arial"/>
          <w:sz w:val="24"/>
          <w:szCs w:val="24"/>
        </w:rPr>
      </w:pPr>
    </w:p>
    <w:p w:rsidR="00DD3713" w:rsidRDefault="00DD3713" w:rsidP="00DD3713">
      <w:pPr>
        <w:spacing w:after="0" w:line="240" w:lineRule="auto"/>
        <w:rPr>
          <w:rFonts w:eastAsia="Calibri" w:cs="Arial"/>
          <w:sz w:val="24"/>
          <w:szCs w:val="24"/>
        </w:rPr>
      </w:pPr>
    </w:p>
    <w:p w:rsidR="00DD3713" w:rsidRDefault="00DD3713" w:rsidP="00DD3713">
      <w:pPr>
        <w:spacing w:after="0" w:line="240" w:lineRule="auto"/>
        <w:rPr>
          <w:rFonts w:eastAsia="Calibri" w:cs="Arial"/>
          <w:sz w:val="24"/>
          <w:szCs w:val="24"/>
        </w:rPr>
      </w:pPr>
    </w:p>
    <w:p w:rsidR="00DD3713" w:rsidRDefault="00DD3713" w:rsidP="00DD3713">
      <w:pPr>
        <w:spacing w:after="0" w:line="240" w:lineRule="auto"/>
        <w:rPr>
          <w:rFonts w:eastAsia="Calibri" w:cs="Arial"/>
          <w:sz w:val="24"/>
          <w:szCs w:val="24"/>
        </w:rPr>
      </w:pPr>
    </w:p>
    <w:p w:rsidR="00351B97" w:rsidRDefault="00351B97" w:rsidP="00351B97">
      <w:pPr>
        <w:spacing w:after="0" w:line="240" w:lineRule="auto"/>
        <w:rPr>
          <w:rFonts w:eastAsia="Calibri" w:cs="Arial"/>
          <w:i/>
          <w:sz w:val="24"/>
          <w:szCs w:val="24"/>
        </w:rPr>
      </w:pPr>
      <w:r w:rsidRPr="00351B97">
        <w:rPr>
          <w:rFonts w:eastAsia="Calibri" w:cs="Arial"/>
          <w:b/>
          <w:sz w:val="24"/>
          <w:szCs w:val="24"/>
        </w:rPr>
        <w:t xml:space="preserve">§ 7 Stambomen            </w:t>
      </w:r>
      <w:r w:rsidRPr="00351B97">
        <w:rPr>
          <w:rFonts w:eastAsia="Calibri" w:cs="Arial"/>
          <w:i/>
          <w:sz w:val="24"/>
          <w:szCs w:val="24"/>
        </w:rPr>
        <w:t>Extra uitleg over stambomen:</w:t>
      </w:r>
    </w:p>
    <w:p w:rsidR="006E276F" w:rsidRPr="00351B97" w:rsidRDefault="006E276F" w:rsidP="00351B97">
      <w:pPr>
        <w:spacing w:after="0" w:line="240" w:lineRule="auto"/>
        <w:rPr>
          <w:rFonts w:eastAsia="Calibri" w:cs="Arial"/>
          <w:i/>
          <w:sz w:val="24"/>
          <w:szCs w:val="24"/>
        </w:rPr>
      </w:pPr>
    </w:p>
    <w:tbl>
      <w:tblPr>
        <w:tblStyle w:val="Tabelraster"/>
        <w:tblW w:w="0" w:type="auto"/>
        <w:tblLook w:val="04A0" w:firstRow="1" w:lastRow="0" w:firstColumn="1" w:lastColumn="0" w:noHBand="0" w:noVBand="1"/>
      </w:tblPr>
      <w:tblGrid>
        <w:gridCol w:w="9062"/>
      </w:tblGrid>
      <w:tr w:rsidR="00351B97" w:rsidRPr="00351B97" w:rsidTr="006E276F">
        <w:trPr>
          <w:trHeight w:val="6710"/>
        </w:trPr>
        <w:tc>
          <w:tcPr>
            <w:tcW w:w="9062" w:type="dxa"/>
          </w:tcPr>
          <w:p w:rsidR="00351B97" w:rsidRPr="00351B97" w:rsidRDefault="00351B97" w:rsidP="00351B97">
            <w:pPr>
              <w:pStyle w:val="Geenafstand"/>
              <w:jc w:val="both"/>
              <w:rPr>
                <w:rFonts w:ascii="Arial" w:hAnsi="Arial" w:cs="Arial"/>
                <w:sz w:val="24"/>
                <w:szCs w:val="24"/>
              </w:rPr>
            </w:pPr>
            <w:r w:rsidRPr="00351B97">
              <w:rPr>
                <w:rFonts w:ascii="Arial" w:hAnsi="Arial" w:cs="Arial"/>
                <w:sz w:val="24"/>
                <w:szCs w:val="24"/>
              </w:rPr>
              <w:t>Stambomen worden op een specifieke manier weergegeven: mannelijke organismen met een vierkantje en vrouwelijke organismen met een rondje. Vaak gaan de stambomen over één bepaalde eigenschap en wordt het wel of niet hebben van die eigenschap met verschillende kleuren weergegeven. Uit de stamboom zelf kun je meestal de gegevens halen die je nodig hebt voor het beantwoorden van de vraag. Zie bijvoorbeeld deze afbeelding:</w:t>
            </w:r>
          </w:p>
          <w:p w:rsidR="00351B97" w:rsidRPr="00351B97" w:rsidRDefault="00351B97" w:rsidP="00351B97">
            <w:pPr>
              <w:rPr>
                <w:rFonts w:eastAsia="Calibri" w:cs="Arial"/>
                <w:sz w:val="24"/>
                <w:szCs w:val="24"/>
              </w:rPr>
            </w:pPr>
            <w:r w:rsidRPr="00351B97">
              <w:rPr>
                <w:rFonts w:eastAsia="Calibri" w:cs="Times New Roman"/>
                <w:noProof/>
                <w:lang w:eastAsia="nl-NL"/>
              </w:rPr>
              <w:drawing>
                <wp:anchor distT="0" distB="0" distL="114300" distR="114300" simplePos="0" relativeHeight="251659264" behindDoc="0" locked="0" layoutInCell="1" allowOverlap="1" wp14:anchorId="6BBA4CE9" wp14:editId="652575E9">
                  <wp:simplePos x="0" y="0"/>
                  <wp:positionH relativeFrom="column">
                    <wp:posOffset>81280</wp:posOffset>
                  </wp:positionH>
                  <wp:positionV relativeFrom="paragraph">
                    <wp:posOffset>64135</wp:posOffset>
                  </wp:positionV>
                  <wp:extent cx="4791075" cy="2399665"/>
                  <wp:effectExtent l="0" t="0" r="9525" b="635"/>
                  <wp:wrapSquare wrapText="bothSides"/>
                  <wp:docPr id="1" name="irc_mi" descr="http://www2.malmberg.nl/biologievoorjou/oefenen/vwo-ex/afb/v000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2.malmberg.nl/biologievoorjou/oefenen/vwo-ex/afb/v00012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2399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351B97" w:rsidRDefault="00351B97" w:rsidP="00351B97">
            <w:pPr>
              <w:rPr>
                <w:rFonts w:eastAsia="Calibri" w:cs="Arial"/>
                <w:sz w:val="24"/>
                <w:szCs w:val="24"/>
              </w:rPr>
            </w:pPr>
          </w:p>
          <w:p w:rsidR="00351B97" w:rsidRPr="006E276F" w:rsidRDefault="00351B97" w:rsidP="00351B97">
            <w:pPr>
              <w:pStyle w:val="Geenafstand"/>
              <w:jc w:val="both"/>
              <w:rPr>
                <w:rFonts w:ascii="Arial" w:hAnsi="Arial" w:cs="Arial"/>
                <w:sz w:val="24"/>
                <w:szCs w:val="24"/>
              </w:rPr>
            </w:pPr>
            <w:r w:rsidRPr="006E276F">
              <w:rPr>
                <w:rFonts w:ascii="Arial" w:hAnsi="Arial" w:cs="Arial"/>
                <w:sz w:val="24"/>
                <w:szCs w:val="24"/>
              </w:rPr>
              <w:t>In Generatie III wordt een kind geboren uit ouders die de afwijking niet hebben. Hetzelfde geldt voor generatie IV. Welke conclusie kun je daaruit trekken over de wijze waarop de erfelijke afwijking overerft? En dus over de ouders?</w:t>
            </w:r>
          </w:p>
        </w:tc>
      </w:tr>
    </w:tbl>
    <w:p w:rsidR="00DD3713" w:rsidRPr="00DD3713" w:rsidRDefault="00DD3713" w:rsidP="00DD3713">
      <w:pPr>
        <w:pStyle w:val="Lijstalinea"/>
        <w:numPr>
          <w:ilvl w:val="0"/>
          <w:numId w:val="9"/>
        </w:numPr>
        <w:spacing w:after="0" w:line="240" w:lineRule="auto"/>
        <w:rPr>
          <w:sz w:val="24"/>
          <w:szCs w:val="24"/>
        </w:rPr>
      </w:pPr>
      <w:r w:rsidRPr="00DD3713">
        <w:rPr>
          <w:sz w:val="24"/>
          <w:szCs w:val="24"/>
        </w:rPr>
        <w:t xml:space="preserve">Doorloop de animatie voor </w:t>
      </w:r>
      <w:hyperlink r:id="rId10" w:history="1">
        <w:r w:rsidRPr="00DD3713">
          <w:rPr>
            <w:rStyle w:val="Hyperlink"/>
            <w:sz w:val="24"/>
            <w:szCs w:val="24"/>
          </w:rPr>
          <w:t>stamboomkruisingen</w:t>
        </w:r>
      </w:hyperlink>
      <w:r w:rsidRPr="00DD3713">
        <w:rPr>
          <w:sz w:val="24"/>
          <w:szCs w:val="24"/>
        </w:rPr>
        <w:t xml:space="preserve"> waar in 10voorBiologie naar verwezen wordt</w:t>
      </w:r>
    </w:p>
    <w:p w:rsidR="00DD3713" w:rsidRPr="00DD3713" w:rsidRDefault="00DD3713" w:rsidP="00DD3713">
      <w:pPr>
        <w:spacing w:after="0" w:line="240" w:lineRule="auto"/>
      </w:pPr>
    </w:p>
    <w:p w:rsidR="00351B97" w:rsidRPr="006E276F" w:rsidRDefault="00351B97" w:rsidP="00DD3713">
      <w:pPr>
        <w:pStyle w:val="Lijstalinea"/>
        <w:numPr>
          <w:ilvl w:val="0"/>
          <w:numId w:val="9"/>
        </w:numPr>
        <w:spacing w:after="0" w:line="240" w:lineRule="auto"/>
      </w:pPr>
      <w:r w:rsidRPr="00351B97">
        <w:rPr>
          <w:rFonts w:ascii="Calibri" w:hAnsi="Calibri" w:cs="Times New Roman"/>
          <w:noProof/>
          <w:lang w:eastAsia="nl-NL"/>
        </w:rPr>
        <w:drawing>
          <wp:anchor distT="0" distB="0" distL="114300" distR="114300" simplePos="0" relativeHeight="251663360" behindDoc="0" locked="0" layoutInCell="1" allowOverlap="1" wp14:anchorId="44FEC90D" wp14:editId="7D73CD70">
            <wp:simplePos x="0" y="0"/>
            <wp:positionH relativeFrom="column">
              <wp:posOffset>2976880</wp:posOffset>
            </wp:positionH>
            <wp:positionV relativeFrom="paragraph">
              <wp:posOffset>-233045</wp:posOffset>
            </wp:positionV>
            <wp:extent cx="2838450" cy="2190750"/>
            <wp:effectExtent l="0" t="0" r="0" b="0"/>
            <wp:wrapSquare wrapText="bothSides"/>
            <wp:docPr id="4" name="lightboxImage" descr="http://www.wetenschapsforum.nl/moderator/toelatingsexamens/Stam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wetenschapsforum.nl/moderator/toelatingsexamens/Stamboo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713">
        <w:rPr>
          <w:rFonts w:eastAsia="Calibri" w:cs="Arial"/>
          <w:sz w:val="24"/>
          <w:szCs w:val="24"/>
        </w:rPr>
        <w:t xml:space="preserve">Kijk naar de stamboom: De zwart ingekleurde personen hebben een wipneus. </w:t>
      </w:r>
    </w:p>
    <w:p w:rsidR="006E276F" w:rsidRDefault="006E276F" w:rsidP="006E276F">
      <w:pPr>
        <w:pStyle w:val="Lijstalinea"/>
        <w:numPr>
          <w:ilvl w:val="0"/>
          <w:numId w:val="7"/>
        </w:numPr>
        <w:spacing w:after="0" w:line="240" w:lineRule="auto"/>
        <w:rPr>
          <w:sz w:val="24"/>
          <w:szCs w:val="24"/>
        </w:rPr>
      </w:pPr>
      <w:r>
        <w:rPr>
          <w:sz w:val="24"/>
          <w:szCs w:val="24"/>
        </w:rPr>
        <w:t>Erft de wipneus dominant of recessief over?</w:t>
      </w:r>
    </w:p>
    <w:p w:rsidR="006E276F" w:rsidRDefault="006E276F" w:rsidP="006E276F">
      <w:pPr>
        <w:pStyle w:val="Lijstalinea"/>
        <w:numPr>
          <w:ilvl w:val="0"/>
          <w:numId w:val="7"/>
        </w:numPr>
        <w:spacing w:after="0" w:line="240" w:lineRule="auto"/>
        <w:rPr>
          <w:sz w:val="24"/>
          <w:szCs w:val="24"/>
        </w:rPr>
      </w:pPr>
      <w:r w:rsidRPr="006E276F">
        <w:rPr>
          <w:sz w:val="24"/>
          <w:szCs w:val="24"/>
        </w:rPr>
        <w:t xml:space="preserve">Is persoon </w:t>
      </w:r>
      <w:r>
        <w:rPr>
          <w:sz w:val="24"/>
          <w:szCs w:val="24"/>
        </w:rPr>
        <w:t>2 homozygoot of heterozygoot? Leg uit!</w:t>
      </w:r>
    </w:p>
    <w:p w:rsidR="006E276F" w:rsidRDefault="006E276F" w:rsidP="006E276F">
      <w:pPr>
        <w:pStyle w:val="Lijstalinea"/>
        <w:numPr>
          <w:ilvl w:val="0"/>
          <w:numId w:val="7"/>
        </w:numPr>
        <w:spacing w:after="0" w:line="240" w:lineRule="auto"/>
        <w:rPr>
          <w:sz w:val="24"/>
          <w:szCs w:val="24"/>
        </w:rPr>
      </w:pPr>
      <w:r>
        <w:rPr>
          <w:sz w:val="24"/>
          <w:szCs w:val="24"/>
        </w:rPr>
        <w:t>Is persoon 4 homozygoot of heterozygoot? Leg uit!</w:t>
      </w:r>
    </w:p>
    <w:p w:rsidR="006E276F" w:rsidRPr="006E276F" w:rsidRDefault="00DD3713" w:rsidP="006E276F">
      <w:pPr>
        <w:pStyle w:val="Lijstalinea"/>
        <w:numPr>
          <w:ilvl w:val="0"/>
          <w:numId w:val="7"/>
        </w:numPr>
        <w:spacing w:after="0" w:line="240" w:lineRule="auto"/>
        <w:rPr>
          <w:sz w:val="24"/>
          <w:szCs w:val="24"/>
        </w:rPr>
      </w:pPr>
      <w:r>
        <w:rPr>
          <w:sz w:val="24"/>
          <w:szCs w:val="24"/>
        </w:rPr>
        <w:t>Kun je met zekerheid iets zeggen over de vraag of de kinderen van 5 en 6: wel of geen wipneus hebben?</w:t>
      </w:r>
    </w:p>
    <w:p w:rsidR="00351B97" w:rsidRPr="006E276F" w:rsidRDefault="00DD3713">
      <w:pPr>
        <w:rPr>
          <w:sz w:val="24"/>
          <w:szCs w:val="24"/>
        </w:rPr>
      </w:pPr>
      <w:r w:rsidRPr="00351B97">
        <w:rPr>
          <w:rFonts w:ascii="Calibri" w:eastAsia="Calibri" w:hAnsi="Calibri" w:cs="Times New Roman"/>
          <w:noProof/>
          <w:lang w:eastAsia="nl-NL"/>
        </w:rPr>
        <w:drawing>
          <wp:anchor distT="0" distB="0" distL="114300" distR="114300" simplePos="0" relativeHeight="251665408" behindDoc="0" locked="0" layoutInCell="1" allowOverlap="1" wp14:anchorId="590466B6" wp14:editId="18E52F75">
            <wp:simplePos x="0" y="0"/>
            <wp:positionH relativeFrom="column">
              <wp:posOffset>3462655</wp:posOffset>
            </wp:positionH>
            <wp:positionV relativeFrom="paragraph">
              <wp:posOffset>110490</wp:posOffset>
            </wp:positionV>
            <wp:extent cx="2505075" cy="1495425"/>
            <wp:effectExtent l="0" t="0" r="9525" b="9525"/>
            <wp:wrapSquare wrapText="bothSides"/>
            <wp:docPr id="5" name="lightboxImage" descr="http://www.wetenschapsforum.nl/moderator/toelatingsexamens/stamboomonderzo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wetenschapsforum.nl/moderator/toelatingsexamens/stamboomonderzoe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713" w:rsidRDefault="00351B97" w:rsidP="00DD3713">
      <w:pPr>
        <w:numPr>
          <w:ilvl w:val="0"/>
          <w:numId w:val="9"/>
        </w:numPr>
        <w:spacing w:after="0" w:line="240" w:lineRule="auto"/>
        <w:rPr>
          <w:rFonts w:eastAsia="Calibri" w:cs="Arial"/>
          <w:sz w:val="24"/>
          <w:szCs w:val="24"/>
        </w:rPr>
      </w:pPr>
      <w:r w:rsidRPr="00351B97">
        <w:rPr>
          <w:rFonts w:eastAsia="Calibri" w:cs="Arial"/>
          <w:sz w:val="24"/>
          <w:szCs w:val="24"/>
        </w:rPr>
        <w:t xml:space="preserve">Kijk naar de stamboom: De zwart ingekleurde personen hebben een erfelijke afwijking.  </w:t>
      </w:r>
    </w:p>
    <w:p w:rsidR="00DD3713" w:rsidRDefault="00351B97" w:rsidP="00DD3713">
      <w:pPr>
        <w:pStyle w:val="Lijstalinea"/>
        <w:numPr>
          <w:ilvl w:val="0"/>
          <w:numId w:val="8"/>
        </w:numPr>
        <w:spacing w:after="0" w:line="240" w:lineRule="auto"/>
        <w:rPr>
          <w:rFonts w:eastAsia="Calibri" w:cs="Arial"/>
          <w:sz w:val="24"/>
          <w:szCs w:val="24"/>
        </w:rPr>
      </w:pPr>
      <w:r w:rsidRPr="00DD3713">
        <w:rPr>
          <w:rFonts w:eastAsia="Calibri" w:cs="Arial"/>
          <w:sz w:val="24"/>
          <w:szCs w:val="24"/>
        </w:rPr>
        <w:t xml:space="preserve">Is de erfelijke afwijking dominant of recessief? </w:t>
      </w:r>
    </w:p>
    <w:p w:rsidR="00351B97" w:rsidRPr="00AA5A2F" w:rsidRDefault="00351B97" w:rsidP="00AA5A2F">
      <w:pPr>
        <w:pStyle w:val="Lijstalinea"/>
        <w:numPr>
          <w:ilvl w:val="0"/>
          <w:numId w:val="8"/>
        </w:numPr>
        <w:spacing w:after="0" w:line="240" w:lineRule="auto"/>
        <w:rPr>
          <w:rFonts w:eastAsia="Calibri" w:cs="Arial"/>
          <w:sz w:val="24"/>
          <w:szCs w:val="24"/>
        </w:rPr>
      </w:pPr>
      <w:r w:rsidRPr="00DD3713">
        <w:rPr>
          <w:rFonts w:eastAsia="Calibri" w:cs="Arial"/>
          <w:sz w:val="24"/>
          <w:szCs w:val="24"/>
        </w:rPr>
        <w:t>Is de erfelijke afwijking X-chromosomaal gebonden of niet?</w:t>
      </w:r>
    </w:p>
    <w:sectPr w:rsidR="00351B97" w:rsidRPr="00AA5A2F" w:rsidSect="006E276F">
      <w:footerReference w:type="defaul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B97" w:rsidRDefault="00351B97" w:rsidP="00351B97">
      <w:pPr>
        <w:spacing w:after="0" w:line="240" w:lineRule="auto"/>
      </w:pPr>
      <w:r>
        <w:separator/>
      </w:r>
    </w:p>
  </w:endnote>
  <w:endnote w:type="continuationSeparator" w:id="0">
    <w:p w:rsidR="00351B97" w:rsidRDefault="00351B97" w:rsidP="0035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11604"/>
      <w:docPartObj>
        <w:docPartGallery w:val="Page Numbers (Bottom of Page)"/>
        <w:docPartUnique/>
      </w:docPartObj>
    </w:sdtPr>
    <w:sdtEndPr/>
    <w:sdtContent>
      <w:p w:rsidR="00351B97" w:rsidRPr="00351B97" w:rsidRDefault="00583A09" w:rsidP="00351B97">
        <w:pPr>
          <w:pStyle w:val="Geenafstand"/>
          <w:rPr>
            <w:rFonts w:eastAsia="Calibri" w:cs="Times New Roman"/>
          </w:rPr>
        </w:pPr>
        <w:sdt>
          <w:sdtPr>
            <w:rPr>
              <w:rFonts w:eastAsia="Calibri" w:cs="Times New Roman"/>
            </w:rPr>
            <w:id w:val="-1517838712"/>
            <w:docPartObj>
              <w:docPartGallery w:val="Page Numbers (Bottom of Page)"/>
              <w:docPartUnique/>
            </w:docPartObj>
          </w:sdtPr>
          <w:sdtEndPr/>
          <w:sdtContent>
            <w:r w:rsidR="00351B97" w:rsidRPr="00351B97">
              <w:rPr>
                <w:rFonts w:eastAsia="Calibri" w:cs="Times New Roman"/>
              </w:rPr>
              <w:t>Thema 7 Erfelijkheidswetten – Vragen</w:t>
            </w:r>
            <w:r w:rsidR="00351B97" w:rsidRPr="00351B97">
              <w:rPr>
                <w:rFonts w:eastAsia="Calibri" w:cs="Times New Roman"/>
              </w:rPr>
              <w:tab/>
            </w:r>
            <w:r w:rsidR="00351B97" w:rsidRPr="00351B97">
              <w:rPr>
                <w:rFonts w:ascii="Arial" w:eastAsia="Calibri" w:hAnsi="Arial" w:cs="Arial"/>
                <w:b/>
                <w:sz w:val="28"/>
                <w:szCs w:val="28"/>
              </w:rPr>
              <w:tab/>
            </w:r>
            <w:r w:rsidR="00351B97" w:rsidRPr="00351B97">
              <w:rPr>
                <w:rFonts w:ascii="Arial" w:eastAsia="Calibri" w:hAnsi="Arial" w:cs="Arial"/>
                <w:sz w:val="18"/>
                <w:szCs w:val="18"/>
              </w:rPr>
              <w:t xml:space="preserve">§ </w:t>
            </w:r>
            <w:r w:rsidR="00351B97">
              <w:rPr>
                <w:rFonts w:ascii="Arial" w:eastAsia="Calibri" w:hAnsi="Arial" w:cs="Arial"/>
                <w:sz w:val="18"/>
                <w:szCs w:val="18"/>
              </w:rPr>
              <w:t>5</w:t>
            </w:r>
            <w:r w:rsidR="00351B97" w:rsidRPr="00351B97">
              <w:rPr>
                <w:rFonts w:ascii="Arial" w:eastAsia="Calibri" w:hAnsi="Arial" w:cs="Arial"/>
                <w:sz w:val="18"/>
                <w:szCs w:val="18"/>
              </w:rPr>
              <w:t xml:space="preserve"> t/m </w:t>
            </w:r>
            <w:r w:rsidR="00351B97">
              <w:rPr>
                <w:rFonts w:ascii="Arial" w:eastAsia="Calibri" w:hAnsi="Arial" w:cs="Arial"/>
                <w:sz w:val="18"/>
                <w:szCs w:val="18"/>
              </w:rPr>
              <w:t>7</w:t>
            </w:r>
            <w:r w:rsidR="00351B97" w:rsidRPr="00351B97">
              <w:rPr>
                <w:rFonts w:ascii="Arial" w:eastAsia="Calibri" w:hAnsi="Arial" w:cs="Arial"/>
                <w:sz w:val="18"/>
                <w:szCs w:val="18"/>
              </w:rPr>
              <w:t xml:space="preserve"> </w:t>
            </w:r>
            <w:r w:rsidR="00351B97" w:rsidRPr="00351B97">
              <w:rPr>
                <w:rFonts w:eastAsia="Calibri" w:cs="Times New Roman"/>
              </w:rPr>
              <w:t>V4 2013-2014</w:t>
            </w:r>
            <w:r w:rsidR="00351B97" w:rsidRPr="00351B97">
              <w:rPr>
                <w:rFonts w:eastAsia="Calibri" w:cs="Times New Roman"/>
              </w:rPr>
              <w:tab/>
            </w:r>
            <w:r w:rsidR="00351B97" w:rsidRPr="00351B97">
              <w:rPr>
                <w:rFonts w:eastAsia="Calibri" w:cs="Times New Roman"/>
              </w:rPr>
              <w:tab/>
            </w:r>
            <w:r w:rsidR="00351B97" w:rsidRPr="00351B97">
              <w:rPr>
                <w:rFonts w:eastAsia="Calibri" w:cs="Times New Roman"/>
              </w:rPr>
              <w:tab/>
            </w:r>
          </w:sdtContent>
        </w:sdt>
        <w:r w:rsidR="00351B97">
          <w:rPr>
            <w:rFonts w:eastAsia="Calibri" w:cs="Times New Roman"/>
          </w:rPr>
          <w:tab/>
        </w:r>
        <w:r w:rsidR="00351B97">
          <w:fldChar w:fldCharType="begin"/>
        </w:r>
        <w:r w:rsidR="00351B97">
          <w:instrText>PAGE   \* MERGEFORMAT</w:instrText>
        </w:r>
        <w:r w:rsidR="00351B97">
          <w:fldChar w:fldCharType="separate"/>
        </w:r>
        <w:r>
          <w:rPr>
            <w:noProof/>
          </w:rPr>
          <w:t>3</w:t>
        </w:r>
        <w:r w:rsidR="00351B97">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B97" w:rsidRDefault="00351B97" w:rsidP="00351B97">
      <w:pPr>
        <w:spacing w:after="0" w:line="240" w:lineRule="auto"/>
      </w:pPr>
      <w:r>
        <w:separator/>
      </w:r>
    </w:p>
  </w:footnote>
  <w:footnote w:type="continuationSeparator" w:id="0">
    <w:p w:rsidR="00351B97" w:rsidRDefault="00351B97" w:rsidP="00351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39D"/>
    <w:multiLevelType w:val="hybridMultilevel"/>
    <w:tmpl w:val="E1C26F3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444FB8"/>
    <w:multiLevelType w:val="hybridMultilevel"/>
    <w:tmpl w:val="2F7C26BC"/>
    <w:lvl w:ilvl="0" w:tplc="621C33E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FB461ED"/>
    <w:multiLevelType w:val="hybridMultilevel"/>
    <w:tmpl w:val="0BB8EA88"/>
    <w:lvl w:ilvl="0" w:tplc="FBAEC8B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53F1FEC"/>
    <w:multiLevelType w:val="hybridMultilevel"/>
    <w:tmpl w:val="CBA644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5762D3A"/>
    <w:multiLevelType w:val="hybridMultilevel"/>
    <w:tmpl w:val="63424408"/>
    <w:lvl w:ilvl="0" w:tplc="F4089E4C">
      <w:start w:val="1"/>
      <w:numFmt w:val="upperLetter"/>
      <w:lvlText w:val="%1."/>
      <w:lvlJc w:val="left"/>
      <w:pPr>
        <w:ind w:left="720" w:hanging="360"/>
      </w:pPr>
      <w:rPr>
        <w:rFonts w:eastAsia="Calibri" w:cs="Arial"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7304D89"/>
    <w:multiLevelType w:val="hybridMultilevel"/>
    <w:tmpl w:val="71EE3C7E"/>
    <w:lvl w:ilvl="0" w:tplc="3E72125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D237609"/>
    <w:multiLevelType w:val="hybridMultilevel"/>
    <w:tmpl w:val="1996D3E0"/>
    <w:lvl w:ilvl="0" w:tplc="C950810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5714546A"/>
    <w:multiLevelType w:val="hybridMultilevel"/>
    <w:tmpl w:val="470AB09A"/>
    <w:lvl w:ilvl="0" w:tplc="A3FA2B6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91542AF"/>
    <w:multiLevelType w:val="hybridMultilevel"/>
    <w:tmpl w:val="E8661FCA"/>
    <w:lvl w:ilvl="0" w:tplc="E60A94C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F351541"/>
    <w:multiLevelType w:val="hybridMultilevel"/>
    <w:tmpl w:val="260E69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DA20896"/>
    <w:multiLevelType w:val="hybridMultilevel"/>
    <w:tmpl w:val="A66E3700"/>
    <w:lvl w:ilvl="0" w:tplc="7AFA555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2"/>
  </w:num>
  <w:num w:numId="3">
    <w:abstractNumId w:val="8"/>
  </w:num>
  <w:num w:numId="4">
    <w:abstractNumId w:val="1"/>
  </w:num>
  <w:num w:numId="5">
    <w:abstractNumId w:val="5"/>
  </w:num>
  <w:num w:numId="6">
    <w:abstractNumId w:val="7"/>
  </w:num>
  <w:num w:numId="7">
    <w:abstractNumId w:val="4"/>
  </w:num>
  <w:num w:numId="8">
    <w:abstractNumId w:val="3"/>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97"/>
    <w:rsid w:val="00351B97"/>
    <w:rsid w:val="00583A09"/>
    <w:rsid w:val="005C107F"/>
    <w:rsid w:val="006E276F"/>
    <w:rsid w:val="006F02E6"/>
    <w:rsid w:val="00AA5A2F"/>
    <w:rsid w:val="00C90B88"/>
    <w:rsid w:val="00DD3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51B9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351B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1B97"/>
  </w:style>
  <w:style w:type="paragraph" w:styleId="Voettekst">
    <w:name w:val="footer"/>
    <w:basedOn w:val="Standaard"/>
    <w:link w:val="VoettekstChar"/>
    <w:uiPriority w:val="99"/>
    <w:unhideWhenUsed/>
    <w:rsid w:val="00351B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1B97"/>
  </w:style>
  <w:style w:type="paragraph" w:styleId="Geenafstand">
    <w:name w:val="No Spacing"/>
    <w:uiPriority w:val="1"/>
    <w:qFormat/>
    <w:rsid w:val="00351B97"/>
    <w:pPr>
      <w:spacing w:after="0" w:line="240" w:lineRule="auto"/>
    </w:pPr>
    <w:rPr>
      <w:rFonts w:ascii="Calibri" w:hAnsi="Calibri"/>
    </w:rPr>
  </w:style>
  <w:style w:type="paragraph" w:styleId="Ballontekst">
    <w:name w:val="Balloon Text"/>
    <w:basedOn w:val="Standaard"/>
    <w:link w:val="BallontekstChar"/>
    <w:uiPriority w:val="99"/>
    <w:semiHidden/>
    <w:unhideWhenUsed/>
    <w:rsid w:val="006E27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276F"/>
    <w:rPr>
      <w:rFonts w:ascii="Tahoma" w:hAnsi="Tahoma" w:cs="Tahoma"/>
      <w:sz w:val="16"/>
      <w:szCs w:val="16"/>
    </w:rPr>
  </w:style>
  <w:style w:type="paragraph" w:styleId="Lijstalinea">
    <w:name w:val="List Paragraph"/>
    <w:basedOn w:val="Standaard"/>
    <w:uiPriority w:val="34"/>
    <w:qFormat/>
    <w:rsid w:val="006E276F"/>
    <w:pPr>
      <w:ind w:left="720"/>
      <w:contextualSpacing/>
    </w:pPr>
  </w:style>
  <w:style w:type="character" w:styleId="Hyperlink">
    <w:name w:val="Hyperlink"/>
    <w:basedOn w:val="Standaardalinea-lettertype"/>
    <w:uiPriority w:val="99"/>
    <w:unhideWhenUsed/>
    <w:rsid w:val="00DD37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51B9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351B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1B97"/>
  </w:style>
  <w:style w:type="paragraph" w:styleId="Voettekst">
    <w:name w:val="footer"/>
    <w:basedOn w:val="Standaard"/>
    <w:link w:val="VoettekstChar"/>
    <w:uiPriority w:val="99"/>
    <w:unhideWhenUsed/>
    <w:rsid w:val="00351B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1B97"/>
  </w:style>
  <w:style w:type="paragraph" w:styleId="Geenafstand">
    <w:name w:val="No Spacing"/>
    <w:uiPriority w:val="1"/>
    <w:qFormat/>
    <w:rsid w:val="00351B97"/>
    <w:pPr>
      <w:spacing w:after="0" w:line="240" w:lineRule="auto"/>
    </w:pPr>
    <w:rPr>
      <w:rFonts w:ascii="Calibri" w:hAnsi="Calibri"/>
    </w:rPr>
  </w:style>
  <w:style w:type="paragraph" w:styleId="Ballontekst">
    <w:name w:val="Balloon Text"/>
    <w:basedOn w:val="Standaard"/>
    <w:link w:val="BallontekstChar"/>
    <w:uiPriority w:val="99"/>
    <w:semiHidden/>
    <w:unhideWhenUsed/>
    <w:rsid w:val="006E27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276F"/>
    <w:rPr>
      <w:rFonts w:ascii="Tahoma" w:hAnsi="Tahoma" w:cs="Tahoma"/>
      <w:sz w:val="16"/>
      <w:szCs w:val="16"/>
    </w:rPr>
  </w:style>
  <w:style w:type="paragraph" w:styleId="Lijstalinea">
    <w:name w:val="List Paragraph"/>
    <w:basedOn w:val="Standaard"/>
    <w:uiPriority w:val="34"/>
    <w:qFormat/>
    <w:rsid w:val="006E276F"/>
    <w:pPr>
      <w:ind w:left="720"/>
      <w:contextualSpacing/>
    </w:pPr>
  </w:style>
  <w:style w:type="character" w:styleId="Hyperlink">
    <w:name w:val="Hyperlink"/>
    <w:basedOn w:val="Standaardalinea-lettertype"/>
    <w:uiPriority w:val="99"/>
    <w:unhideWhenUsed/>
    <w:rsid w:val="00DD3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oplek.org/animaties/erfelijkheidsleer/stambomeneenv.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1412</Words>
  <Characters>7771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2014-01-03T14:04:00Z</dcterms:created>
  <dcterms:modified xsi:type="dcterms:W3CDTF">2014-01-03T15:42:00Z</dcterms:modified>
</cp:coreProperties>
</file>